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E2EEAE">
      <w:pPr>
        <w:ind w:firstLine="560" w:firstLineChars="200"/>
        <w:jc w:val="center"/>
        <w:rPr>
          <w:rFonts w:hint="default"/>
          <w:sz w:val="28"/>
          <w:szCs w:val="28"/>
          <w:lang w:val="en-US" w:eastAsia="zh-CN"/>
        </w:rPr>
      </w:pPr>
      <w:r>
        <w:rPr>
          <w:rFonts w:hint="eastAsia"/>
          <w:sz w:val="28"/>
          <w:szCs w:val="28"/>
          <w:lang w:val="en-US" w:eastAsia="zh-CN"/>
        </w:rPr>
        <w:t>结项说明</w:t>
      </w:r>
    </w:p>
    <w:p w14:paraId="0D3C9579">
      <w:pPr>
        <w:ind w:firstLine="560" w:firstLineChars="200"/>
        <w:rPr>
          <w:rFonts w:hint="eastAsia"/>
          <w:sz w:val="28"/>
          <w:szCs w:val="28"/>
          <w:lang w:val="en-US" w:eastAsia="zh-CN"/>
        </w:rPr>
      </w:pPr>
      <w:r>
        <w:rPr>
          <w:rFonts w:hint="eastAsia"/>
          <w:sz w:val="28"/>
          <w:szCs w:val="28"/>
          <w:lang w:val="en-US" w:eastAsia="zh-CN"/>
        </w:rPr>
        <w:t>省教育厅社科研究项目现通过湖北省高校哲学社会科学研究管理平台(试运行)进行结项，通过审核后生成结项证书（网址：https://rwsk.e21.cn/）。结项操作步骤详见账号登录页面左下角资料下载栏操作手册。</w:t>
      </w:r>
    </w:p>
    <w:p w14:paraId="30FDB02B">
      <w:pPr>
        <w:ind w:firstLine="560" w:firstLineChars="200"/>
        <w:rPr>
          <w:rFonts w:hint="eastAsia"/>
          <w:sz w:val="28"/>
          <w:szCs w:val="28"/>
          <w:lang w:eastAsia="zh-CN"/>
        </w:rPr>
      </w:pPr>
      <w:r>
        <w:rPr>
          <w:rFonts w:hint="eastAsia"/>
          <w:sz w:val="28"/>
          <w:szCs w:val="28"/>
          <w:lang w:val="en-US" w:eastAsia="zh-CN"/>
        </w:rPr>
        <w:t>校内办理盖章手续的</w:t>
      </w:r>
      <w:r>
        <w:rPr>
          <w:rFonts w:hint="eastAsia"/>
          <w:sz w:val="28"/>
          <w:szCs w:val="28"/>
          <w:lang w:eastAsia="zh-CN"/>
        </w:rPr>
        <w:t>纸质档材料只需提交结项审批书和专家鉴定书（不装订），</w:t>
      </w:r>
      <w:r>
        <w:rPr>
          <w:rFonts w:hint="eastAsia"/>
          <w:sz w:val="28"/>
          <w:szCs w:val="28"/>
          <w:lang w:val="en-US" w:eastAsia="zh-CN"/>
        </w:rPr>
        <w:t>待盖章后扫描上传系统</w:t>
      </w:r>
      <w:bookmarkStart w:id="0" w:name="_GoBack"/>
      <w:bookmarkEnd w:id="0"/>
      <w:r>
        <w:rPr>
          <w:rFonts w:hint="eastAsia"/>
          <w:sz w:val="28"/>
          <w:szCs w:val="28"/>
          <w:lang w:val="en-US" w:eastAsia="zh-CN"/>
        </w:rPr>
        <w:t>，系统结项的</w:t>
      </w:r>
      <w:r>
        <w:rPr>
          <w:rFonts w:hint="eastAsia"/>
          <w:sz w:val="28"/>
          <w:szCs w:val="28"/>
          <w:lang w:eastAsia="zh-CN"/>
        </w:rPr>
        <w:t>电子档需要提交包括成果的全套材料。</w:t>
      </w:r>
    </w:p>
    <w:p w14:paraId="458C6458">
      <w:pPr>
        <w:rPr>
          <w:rFonts w:hint="eastAsia"/>
          <w:sz w:val="28"/>
          <w:szCs w:val="28"/>
          <w:lang w:eastAsia="zh-CN"/>
        </w:rPr>
      </w:pPr>
    </w:p>
    <w:p w14:paraId="6F554167">
      <w:pPr>
        <w:rPr>
          <w:rFonts w:hint="eastAsia"/>
          <w:sz w:val="28"/>
          <w:szCs w:val="28"/>
          <w:lang w:eastAsia="zh-CN"/>
        </w:rPr>
      </w:pPr>
      <w:r>
        <w:rPr>
          <w:rFonts w:hint="eastAsia"/>
          <w:sz w:val="28"/>
          <w:szCs w:val="28"/>
          <w:lang w:eastAsia="zh-CN"/>
        </w:rPr>
        <w:t>专家鉴定要求：</w:t>
      </w:r>
    </w:p>
    <w:p w14:paraId="13821D0E">
      <w:pPr>
        <w:rPr>
          <w:rFonts w:hint="eastAsia"/>
          <w:sz w:val="28"/>
          <w:szCs w:val="28"/>
          <w:lang w:eastAsia="zh-CN"/>
        </w:rPr>
      </w:pPr>
      <w:r>
        <w:rPr>
          <w:rFonts w:hint="eastAsia"/>
          <w:sz w:val="28"/>
          <w:szCs w:val="28"/>
          <w:lang w:eastAsia="zh-CN"/>
        </w:rPr>
        <w:t>共5个评审专家，校外专家不少于3个，校内专家不超过2个，须具有副高级以上职称</w:t>
      </w:r>
    </w:p>
    <w:p w14:paraId="340AFED2">
      <w:pPr>
        <w:rPr>
          <w:rFonts w:hint="eastAsia"/>
          <w:sz w:val="28"/>
          <w:szCs w:val="28"/>
          <w:lang w:eastAsia="zh-CN"/>
        </w:rPr>
      </w:pPr>
      <w:r>
        <w:rPr>
          <w:rFonts w:hint="eastAsia"/>
          <w:sz w:val="28"/>
          <w:szCs w:val="28"/>
          <w:lang w:eastAsia="zh-CN"/>
        </w:rPr>
        <w:t>专家鉴定书（汇总表）需要填写汇总意见。如果是通讯鉴定，还需要填写专家鉴定书（个人用）并签名，会议鉴定只需要在汇总表上签名。</w:t>
      </w:r>
    </w:p>
    <w:p w14:paraId="42DAB63C">
      <w:pPr>
        <w:rPr>
          <w:rFonts w:hint="eastAsia" w:eastAsiaTheme="minorEastAsia"/>
          <w:sz w:val="28"/>
          <w:szCs w:val="28"/>
          <w:lang w:eastAsia="zh-CN"/>
        </w:rPr>
      </w:pPr>
      <w:r>
        <w:rPr>
          <w:rFonts w:hint="eastAsia"/>
          <w:sz w:val="28"/>
          <w:szCs w:val="28"/>
        </w:rPr>
        <w:t>项目成果支撑证明材料</w:t>
      </w:r>
      <w:r>
        <w:rPr>
          <w:rFonts w:hint="eastAsia"/>
          <w:sz w:val="28"/>
          <w:szCs w:val="28"/>
          <w:lang w:eastAsia="zh-CN"/>
        </w:rPr>
        <w:t>要求：</w:t>
      </w:r>
    </w:p>
    <w:p w14:paraId="5FEB8D84">
      <w:pPr>
        <w:rPr>
          <w:rFonts w:hint="eastAsia"/>
          <w:sz w:val="28"/>
          <w:szCs w:val="28"/>
        </w:rPr>
      </w:pPr>
      <w:r>
        <w:rPr>
          <w:rFonts w:hint="eastAsia"/>
          <w:sz w:val="28"/>
          <w:szCs w:val="28"/>
        </w:rPr>
        <w:t>①著作类成果。提交著作的 PDF 版，须为正式出版的版本（含封面、封底、版权页等）。</w:t>
      </w:r>
    </w:p>
    <w:p w14:paraId="5C40BEFF">
      <w:pPr>
        <w:rPr>
          <w:rFonts w:hint="eastAsia"/>
          <w:sz w:val="28"/>
          <w:szCs w:val="28"/>
        </w:rPr>
      </w:pPr>
      <w:r>
        <w:rPr>
          <w:rFonts w:hint="eastAsia"/>
          <w:sz w:val="28"/>
          <w:szCs w:val="28"/>
        </w:rPr>
        <w:t>②论文类成果。期刊论文须提交期刊的 PDF 版（含期刊封面、版权页、目录、正文和封底，合为 1 个 PDF 文件）及正文 Word 版；会议论文还须提交会议的简介（PDF）。</w:t>
      </w:r>
    </w:p>
    <w:p w14:paraId="6CDF2838">
      <w:pPr>
        <w:rPr>
          <w:rFonts w:hint="eastAsia"/>
          <w:sz w:val="28"/>
          <w:szCs w:val="28"/>
        </w:rPr>
      </w:pPr>
      <w:r>
        <w:rPr>
          <w:rFonts w:hint="eastAsia"/>
          <w:sz w:val="28"/>
          <w:szCs w:val="28"/>
        </w:rPr>
        <w:t>③咨询服务报告。提交 Word 版报告和采纳证明（PDF）。采纳证明包括采纳单位出具的证明材料、领导批示等，并详细说明采纳内容和实际价值。</w:t>
      </w:r>
    </w:p>
    <w:p w14:paraId="66354B1A">
      <w:pPr>
        <w:rPr>
          <w:rFonts w:hint="eastAsia"/>
          <w:sz w:val="28"/>
          <w:szCs w:val="28"/>
        </w:rPr>
      </w:pPr>
      <w:r>
        <w:rPr>
          <w:rFonts w:hint="eastAsia"/>
          <w:sz w:val="28"/>
          <w:szCs w:val="28"/>
        </w:rPr>
        <w:t>④音视频及图片类成果。音频类采用 APE，WAV，FLAC等无损格式；视频采用 MP4 格式，H.265 编码，分辨率不低于 1080P；图片类（含书法绘画）成果分辨率不低于 1000</w:t>
      </w:r>
    </w:p>
    <w:p w14:paraId="46241ED5">
      <w:pPr>
        <w:rPr>
          <w:rFonts w:hint="eastAsia"/>
          <w:sz w:val="28"/>
          <w:szCs w:val="28"/>
        </w:rPr>
      </w:pPr>
      <w:r>
        <w:rPr>
          <w:rFonts w:hint="eastAsia"/>
          <w:sz w:val="28"/>
          <w:szCs w:val="28"/>
        </w:rPr>
        <w:t>万像素。此类成果需附详细说明（PDF）。</w:t>
      </w:r>
    </w:p>
    <w:p w14:paraId="586C0334">
      <w:pPr>
        <w:rPr>
          <w:sz w:val="28"/>
          <w:szCs w:val="28"/>
        </w:rPr>
      </w:pPr>
      <w:r>
        <w:rPr>
          <w:rFonts w:hint="eastAsia"/>
          <w:sz w:val="28"/>
          <w:szCs w:val="28"/>
        </w:rPr>
        <w:t>⑤外文类成果。著作类成果须提供摘要的中文翻译（Word），论文类成果须提供论文全文的中文翻译（Word）。其他外文成果须中文简介（Word）。</w:t>
      </w:r>
    </w:p>
    <w:sectPr>
      <w:pgSz w:w="11906" w:h="16838"/>
      <w:pgMar w:top="1134" w:right="1800" w:bottom="1134"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ED3050"/>
    <w:rsid w:val="121C255C"/>
    <w:rsid w:val="1FED3050"/>
    <w:rsid w:val="2A7B6339"/>
    <w:rsid w:val="700379E3"/>
    <w:rsid w:val="703C6F5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江汉大学</Company>
  <Pages>2</Pages>
  <Words>478</Words>
  <Characters>525</Characters>
  <Lines>0</Lines>
  <Paragraphs>0</Paragraphs>
  <TotalTime>38</TotalTime>
  <ScaleCrop>false</ScaleCrop>
  <LinksUpToDate>false</LinksUpToDate>
  <CharactersWithSpaces>543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2023-05-17T02:34:00Z</dcterms:created>
  <dc:creator>盛茂</dc:creator>
  <cp:lastModifiedBy>WPS_1602298679</cp:lastModifiedBy>
  <dcterms:modified xsi:type="dcterms:W3CDTF">2026-03-16T02:41:02Z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A82923DB840D48D4A4B08F482BA196CC</vt:lpwstr>
  </property>
  <property fmtid="{D5CDD505-2E9C-101B-9397-08002B2CF9AE}" pid="4" name="KSOTemplateDocerSaveRecord">
    <vt:lpwstr>eyJoZGlkIjoiNDE0N2Q3ZWVlMzdjZWM5ZmM4YjdkMjljMDIzYjFmZDYiLCJ1c2VySWQiOiIxMTI5MzI1MzI1In0=</vt:lpwstr>
  </property>
</Properties>
</file>