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同行专家评议表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2019</w:t>
      </w:r>
      <w:r>
        <w:rPr>
          <w:rFonts w:hint="eastAsia" w:ascii="Times New Roman" w:hAnsi="黑体" w:eastAsia="黑体"/>
          <w:sz w:val="32"/>
          <w:szCs w:val="32"/>
        </w:rPr>
        <w:t>年度）</w:t>
      </w:r>
    </w:p>
    <w:tbl>
      <w:tblPr>
        <w:tblStyle w:val="3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评议专家</w:t>
            </w:r>
            <w: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569" w:type="dxa"/>
          </w:tcPr>
          <w:p>
            <w:pPr>
              <w:spacing w:line="260" w:lineRule="exact"/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992" w:type="dxa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</w:pPr>
            <w:r>
              <w:rPr>
                <w:rFonts w:hint="eastAsia"/>
              </w:rPr>
              <w:t>评议意见：</w:t>
            </w:r>
          </w:p>
          <w:p>
            <w:pPr>
              <w:spacing w:line="260" w:lineRule="exact"/>
            </w:pPr>
          </w:p>
          <w:p>
            <w:pPr>
              <w:spacing w:line="260" w:lineRule="exact"/>
            </w:pPr>
          </w:p>
          <w:p>
            <w:pPr>
              <w:spacing w:line="26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>
            <w:pPr>
              <w:spacing w:line="26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评议专家</w:t>
            </w:r>
            <w:r>
              <w:t>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569" w:type="dxa"/>
          </w:tcPr>
          <w:p>
            <w:pPr>
              <w:spacing w:line="260" w:lineRule="exact"/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992" w:type="dxa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</w:pPr>
            <w:r>
              <w:rPr>
                <w:rFonts w:hint="eastAsia"/>
              </w:rPr>
              <w:t>评议意见：</w:t>
            </w:r>
          </w:p>
          <w:p>
            <w:pPr>
              <w:spacing w:line="260" w:lineRule="exact"/>
            </w:pPr>
          </w:p>
          <w:p>
            <w:pPr>
              <w:spacing w:line="260" w:lineRule="exact"/>
            </w:pPr>
          </w:p>
          <w:p>
            <w:pPr>
              <w:spacing w:line="26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>
            <w:pPr>
              <w:spacing w:line="26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评议专家</w:t>
            </w:r>
            <w:r>
              <w:t>3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569" w:type="dxa"/>
          </w:tcPr>
          <w:p>
            <w:pPr>
              <w:spacing w:line="260" w:lineRule="exact"/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992" w:type="dxa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</w:pPr>
            <w:r>
              <w:rPr>
                <w:rFonts w:hint="eastAsia"/>
              </w:rPr>
              <w:t>评议意见：</w:t>
            </w:r>
          </w:p>
          <w:p>
            <w:pPr>
              <w:spacing w:line="260" w:lineRule="exact"/>
            </w:pPr>
          </w:p>
          <w:p>
            <w:pPr>
              <w:spacing w:line="26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>
            <w:pPr>
              <w:spacing w:line="26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</w:tcPr>
          <w:p>
            <w:r>
              <w:rPr>
                <w:rFonts w:hint="eastAsia" w:ascii="楷体_GB2312" w:eastAsia="楷体_GB2312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窦莹莹</cp:lastModifiedBy>
  <dcterms:modified xsi:type="dcterms:W3CDTF">2019-01-16T06:56:30Z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