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46A4" w14:textId="77777777" w:rsidR="00B0772E" w:rsidRDefault="00467700">
      <w:pPr>
        <w:spacing w:line="360" w:lineRule="auto"/>
        <w:rPr>
          <w:rFonts w:ascii="仿宋" w:eastAsia="仿宋" w:hAnsi="仿宋" w:cs="仿宋" w:hint="eastAsia"/>
          <w:b/>
          <w:bCs/>
          <w:szCs w:val="21"/>
        </w:rPr>
      </w:pPr>
      <w:r>
        <w:rPr>
          <w:rFonts w:ascii="仿宋" w:eastAsia="仿宋" w:hAnsi="仿宋" w:cs="仿宋" w:hint="eastAsia"/>
          <w:szCs w:val="21"/>
        </w:rPr>
        <w:t>1.</w:t>
      </w:r>
      <w:r>
        <w:rPr>
          <w:rFonts w:ascii="仿宋" w:eastAsia="仿宋" w:hAnsi="仿宋" w:cs="仿宋" w:hint="eastAsia"/>
          <w:szCs w:val="21"/>
        </w:rPr>
        <w:t>项目名称：</w:t>
      </w:r>
      <w:r>
        <w:rPr>
          <w:rFonts w:ascii="仿宋" w:eastAsia="仿宋" w:hAnsi="仿宋" w:cs="仿宋" w:hint="eastAsia"/>
          <w:b/>
          <w:bCs/>
          <w:szCs w:val="21"/>
        </w:rPr>
        <w:t xml:space="preserve"> </w:t>
      </w:r>
      <w:bookmarkStart w:id="0" w:name="OLE_LINK1"/>
      <w:r>
        <w:rPr>
          <w:rFonts w:ascii="仿宋" w:eastAsia="仿宋" w:hAnsi="仿宋" w:cs="仿宋" w:hint="eastAsia"/>
          <w:szCs w:val="21"/>
        </w:rPr>
        <w:t>低能耗、零废液气相</w:t>
      </w:r>
      <w:r>
        <w:rPr>
          <w:rFonts w:ascii="仿宋" w:eastAsia="仿宋" w:hAnsi="仿宋" w:cs="仿宋" w:hint="eastAsia"/>
          <w:szCs w:val="21"/>
        </w:rPr>
        <w:t>H</w:t>
      </w:r>
      <w:r>
        <w:rPr>
          <w:rFonts w:ascii="仿宋" w:eastAsia="仿宋" w:hAnsi="仿宋" w:cs="仿宋"/>
          <w:szCs w:val="21"/>
          <w:vertAlign w:val="subscript"/>
        </w:rPr>
        <w:t>2</w:t>
      </w:r>
      <w:r>
        <w:rPr>
          <w:rFonts w:ascii="仿宋" w:eastAsia="仿宋" w:hAnsi="仿宋" w:cs="仿宋"/>
          <w:szCs w:val="21"/>
        </w:rPr>
        <w:t>S</w:t>
      </w:r>
      <w:r>
        <w:rPr>
          <w:rFonts w:ascii="仿宋" w:eastAsia="仿宋" w:hAnsi="仿宋" w:cs="仿宋" w:hint="eastAsia"/>
          <w:szCs w:val="21"/>
        </w:rPr>
        <w:t>络合铁硫回收关键技术</w:t>
      </w:r>
      <w:bookmarkEnd w:id="0"/>
    </w:p>
    <w:p w14:paraId="17F2EC81" w14:textId="77777777" w:rsidR="00B0772E" w:rsidRDefault="00467700">
      <w:pPr>
        <w:spacing w:line="360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2.</w:t>
      </w:r>
      <w:r>
        <w:rPr>
          <w:rFonts w:ascii="仿宋" w:eastAsia="仿宋" w:hAnsi="仿宋" w:cs="仿宋" w:hint="eastAsia"/>
          <w:szCs w:val="21"/>
        </w:rPr>
        <w:t>提名者：武汉市人民政府</w:t>
      </w:r>
    </w:p>
    <w:p w14:paraId="5D67CC21" w14:textId="77777777" w:rsidR="00B0772E" w:rsidRDefault="00467700">
      <w:pPr>
        <w:spacing w:line="360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3.</w:t>
      </w:r>
      <w:r>
        <w:rPr>
          <w:rFonts w:ascii="仿宋" w:eastAsia="仿宋" w:hAnsi="仿宋" w:cs="仿宋" w:hint="eastAsia"/>
          <w:szCs w:val="21"/>
        </w:rPr>
        <w:t>提名等级：</w:t>
      </w:r>
      <w:r>
        <w:rPr>
          <w:rFonts w:ascii="仿宋" w:eastAsia="仿宋" w:hAnsi="仿宋" w:cs="仿宋" w:hint="eastAsia"/>
          <w:spacing w:val="-3"/>
          <w:szCs w:val="21"/>
        </w:rPr>
        <w:t>湖</w:t>
      </w:r>
      <w:r>
        <w:rPr>
          <w:rFonts w:ascii="仿宋" w:eastAsia="仿宋" w:hAnsi="仿宋" w:cs="仿宋" w:hint="eastAsia"/>
          <w:szCs w:val="21"/>
        </w:rPr>
        <w:t>北</w:t>
      </w:r>
      <w:r>
        <w:rPr>
          <w:rFonts w:ascii="仿宋" w:eastAsia="仿宋" w:hAnsi="仿宋" w:cs="仿宋" w:hint="eastAsia"/>
          <w:spacing w:val="-3"/>
          <w:szCs w:val="21"/>
        </w:rPr>
        <w:t>省</w:t>
      </w:r>
      <w:r>
        <w:rPr>
          <w:rFonts w:ascii="仿宋" w:eastAsia="仿宋" w:hAnsi="仿宋" w:cs="仿宋" w:hint="eastAsia"/>
          <w:spacing w:val="-3"/>
          <w:szCs w:val="21"/>
          <w:u w:val="single"/>
        </w:rPr>
        <w:t xml:space="preserve">  </w:t>
      </w:r>
      <w:r>
        <w:rPr>
          <w:rFonts w:ascii="仿宋" w:eastAsia="仿宋" w:hAnsi="仿宋" w:cs="仿宋" w:hint="eastAsia"/>
          <w:spacing w:val="-3"/>
          <w:szCs w:val="21"/>
          <w:u w:val="single"/>
        </w:rPr>
        <w:t>科技进步</w:t>
      </w:r>
      <w:r>
        <w:rPr>
          <w:rFonts w:ascii="仿宋" w:eastAsia="仿宋" w:hAnsi="仿宋" w:cs="仿宋" w:hint="eastAsia"/>
          <w:spacing w:val="-3"/>
          <w:szCs w:val="21"/>
          <w:u w:val="single"/>
        </w:rPr>
        <w:t xml:space="preserve">  </w:t>
      </w:r>
      <w:r>
        <w:rPr>
          <w:rFonts w:ascii="仿宋" w:eastAsia="仿宋" w:hAnsi="仿宋" w:cs="仿宋" w:hint="eastAsia"/>
          <w:szCs w:val="21"/>
        </w:rPr>
        <w:t>奖</w:t>
      </w:r>
      <w:r>
        <w:rPr>
          <w:rFonts w:ascii="仿宋" w:eastAsia="仿宋" w:hAnsi="仿宋" w:cs="仿宋" w:hint="eastAsia"/>
          <w:szCs w:val="21"/>
          <w:u w:val="single"/>
        </w:rPr>
        <w:t xml:space="preserve">  </w:t>
      </w:r>
      <w:r>
        <w:rPr>
          <w:rFonts w:ascii="仿宋" w:eastAsia="仿宋" w:hAnsi="仿宋" w:cs="仿宋" w:hint="eastAsia"/>
          <w:szCs w:val="21"/>
          <w:u w:val="single"/>
        </w:rPr>
        <w:t>一</w:t>
      </w:r>
      <w:r>
        <w:rPr>
          <w:rFonts w:ascii="仿宋" w:eastAsia="仿宋" w:hAnsi="仿宋" w:cs="仿宋" w:hint="eastAsia"/>
          <w:szCs w:val="21"/>
          <w:u w:val="single"/>
        </w:rPr>
        <w:t xml:space="preserve">  </w:t>
      </w:r>
      <w:r>
        <w:rPr>
          <w:rFonts w:ascii="仿宋" w:eastAsia="仿宋" w:hAnsi="仿宋" w:cs="仿宋" w:hint="eastAsia"/>
          <w:spacing w:val="-3"/>
          <w:szCs w:val="21"/>
        </w:rPr>
        <w:t>等</w:t>
      </w:r>
      <w:r>
        <w:rPr>
          <w:rFonts w:ascii="仿宋" w:eastAsia="仿宋" w:hAnsi="仿宋" w:cs="仿宋" w:hint="eastAsia"/>
          <w:szCs w:val="21"/>
        </w:rPr>
        <w:t>奖</w:t>
      </w:r>
    </w:p>
    <w:p w14:paraId="720F01D3" w14:textId="77777777" w:rsidR="00B0772E" w:rsidRDefault="00467700">
      <w:pPr>
        <w:spacing w:line="360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4.</w:t>
      </w:r>
      <w:r>
        <w:rPr>
          <w:rFonts w:ascii="仿宋" w:eastAsia="仿宋" w:hAnsi="仿宋" w:cs="仿宋" w:hint="eastAsia"/>
          <w:szCs w:val="21"/>
        </w:rPr>
        <w:t>主要知识产权和标准规范等目录：</w:t>
      </w:r>
    </w:p>
    <w:tbl>
      <w:tblPr>
        <w:tblW w:w="532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1016"/>
        <w:gridCol w:w="1208"/>
        <w:gridCol w:w="823"/>
        <w:gridCol w:w="945"/>
        <w:gridCol w:w="760"/>
        <w:gridCol w:w="918"/>
        <w:gridCol w:w="967"/>
        <w:gridCol w:w="921"/>
        <w:gridCol w:w="727"/>
      </w:tblGrid>
      <w:tr w:rsidR="00B0772E" w14:paraId="0530B3BF" w14:textId="77777777">
        <w:trPr>
          <w:trHeight w:hRule="exact" w:val="1767"/>
          <w:jc w:val="center"/>
        </w:trPr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14:paraId="46A32382" w14:textId="77777777" w:rsidR="00B0772E" w:rsidRDefault="00467700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序号</w:t>
            </w:r>
          </w:p>
          <w:p w14:paraId="360F711D" w14:textId="77777777" w:rsidR="00B0772E" w:rsidRDefault="00B077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14:paraId="707C92D2" w14:textId="77777777" w:rsidR="00B0772E" w:rsidRDefault="00467700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知识产</w:t>
            </w:r>
          </w:p>
          <w:p w14:paraId="053694C8" w14:textId="77777777" w:rsidR="00B0772E" w:rsidRDefault="004677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权（标准）类别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14:paraId="49FB7BD2" w14:textId="77777777" w:rsidR="00B0772E" w:rsidRDefault="00467700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sz w:val="21"/>
              </w:rPr>
            </w:pPr>
            <w:r>
              <w:rPr>
                <w:rFonts w:eastAsia="仿宋_GB2312" w:hAnsi="宋体" w:hint="eastAsia"/>
                <w:sz w:val="21"/>
              </w:rPr>
              <w:t>知识产权（标准）具体名称</w:t>
            </w: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14:paraId="23B60A47" w14:textId="77777777" w:rsidR="00B0772E" w:rsidRDefault="00467700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sz w:val="21"/>
              </w:rPr>
            </w:pPr>
            <w:r>
              <w:rPr>
                <w:rFonts w:eastAsia="仿宋_GB2312" w:hAnsi="宋体" w:hint="eastAsia"/>
                <w:sz w:val="21"/>
              </w:rPr>
              <w:t>国家</w:t>
            </w:r>
          </w:p>
          <w:p w14:paraId="281A157E" w14:textId="77777777" w:rsidR="00B0772E" w:rsidRDefault="00467700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sz w:val="21"/>
              </w:rPr>
            </w:pPr>
            <w:r>
              <w:rPr>
                <w:rFonts w:eastAsia="仿宋_GB2312" w:hAnsi="宋体" w:hint="eastAsia"/>
                <w:sz w:val="21"/>
              </w:rPr>
              <w:t>（地区）</w:t>
            </w:r>
          </w:p>
        </w:tc>
        <w:tc>
          <w:tcPr>
            <w:tcW w:w="535" w:type="pct"/>
            <w:tcBorders>
              <w:right w:val="single" w:sz="4" w:space="0" w:color="auto"/>
            </w:tcBorders>
            <w:vAlign w:val="center"/>
          </w:tcPr>
          <w:p w14:paraId="765059D3" w14:textId="77777777" w:rsidR="00B0772E" w:rsidRDefault="00467700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sz w:val="21"/>
              </w:rPr>
            </w:pPr>
            <w:r>
              <w:rPr>
                <w:rFonts w:eastAsia="仿宋_GB2312" w:hAnsi="宋体" w:hint="eastAsia"/>
                <w:sz w:val="21"/>
              </w:rPr>
              <w:t>授权号</w:t>
            </w:r>
          </w:p>
          <w:p w14:paraId="2DD1CB96" w14:textId="77777777" w:rsidR="00B0772E" w:rsidRDefault="00467700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sz w:val="21"/>
              </w:rPr>
            </w:pPr>
            <w:r>
              <w:rPr>
                <w:rFonts w:eastAsia="仿宋_GB2312" w:hAnsi="宋体" w:hint="eastAsia"/>
                <w:sz w:val="21"/>
              </w:rPr>
              <w:t>（标准编号）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14:paraId="7B41E44B" w14:textId="77777777" w:rsidR="00B0772E" w:rsidRDefault="00467700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sz w:val="21"/>
              </w:rPr>
            </w:pPr>
            <w:r>
              <w:rPr>
                <w:rFonts w:eastAsia="仿宋_GB2312" w:hAnsi="宋体" w:hint="eastAsia"/>
                <w:sz w:val="21"/>
              </w:rPr>
              <w:t>授权（标准实施）日期</w:t>
            </w:r>
          </w:p>
        </w:tc>
        <w:tc>
          <w:tcPr>
            <w:tcW w:w="520" w:type="pct"/>
            <w:tcBorders>
              <w:right w:val="single" w:sz="4" w:space="0" w:color="auto"/>
            </w:tcBorders>
            <w:vAlign w:val="center"/>
          </w:tcPr>
          <w:p w14:paraId="2B295405" w14:textId="77777777" w:rsidR="00B0772E" w:rsidRDefault="00467700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sz w:val="21"/>
              </w:rPr>
            </w:pPr>
            <w:r>
              <w:rPr>
                <w:rFonts w:eastAsia="仿宋_GB2312" w:hAnsi="宋体" w:hint="eastAsia"/>
                <w:sz w:val="21"/>
              </w:rPr>
              <w:t>证书编号（标准批准发布部门）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6778E" w14:textId="77777777" w:rsidR="00B0772E" w:rsidRDefault="00467700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sz w:val="21"/>
              </w:rPr>
            </w:pPr>
            <w:r>
              <w:rPr>
                <w:rFonts w:eastAsia="仿宋_GB2312" w:hAnsi="宋体" w:hint="eastAsia"/>
                <w:sz w:val="21"/>
              </w:rPr>
              <w:t>权利人（标准起草单位）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2D56C" w14:textId="77777777" w:rsidR="00B0772E" w:rsidRDefault="00467700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sz w:val="21"/>
              </w:rPr>
            </w:pPr>
            <w:r>
              <w:rPr>
                <w:rFonts w:eastAsia="仿宋_GB2312" w:hAnsi="宋体" w:hint="eastAsia"/>
                <w:sz w:val="21"/>
              </w:rPr>
              <w:t>发明人（标准起草人）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462390C1" w14:textId="77777777" w:rsidR="00B0772E" w:rsidRDefault="00467700">
            <w:pPr>
              <w:pStyle w:val="a3"/>
              <w:spacing w:line="390" w:lineRule="exact"/>
              <w:ind w:firstLineChars="0" w:firstLine="0"/>
              <w:jc w:val="center"/>
              <w:rPr>
                <w:rFonts w:eastAsia="仿宋_GB2312" w:hAnsi="宋体" w:hint="eastAsia"/>
                <w:sz w:val="21"/>
              </w:rPr>
            </w:pPr>
            <w:r>
              <w:rPr>
                <w:rFonts w:eastAsia="仿宋_GB2312" w:hAnsi="宋体" w:hint="eastAsia"/>
                <w:sz w:val="21"/>
              </w:rPr>
              <w:t>发明专利（标准）有效状态</w:t>
            </w:r>
          </w:p>
        </w:tc>
      </w:tr>
      <w:tr w:rsidR="00B0772E" w14:paraId="50BE9FFC" w14:textId="77777777">
        <w:trPr>
          <w:trHeight w:val="850"/>
          <w:jc w:val="center"/>
        </w:trPr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2CB3" w14:textId="77777777" w:rsidR="00B0772E" w:rsidRDefault="00467700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D031E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3897" w14:textId="77777777" w:rsidR="00B0772E" w:rsidRDefault="00467700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湿法氧化</w:t>
            </w:r>
            <w:proofErr w:type="gramStart"/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脱硫化氢用</w:t>
            </w:r>
            <w:proofErr w:type="gramEnd"/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络合铁脱硫剂及其制备方法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5CDBD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中国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F2D5" w14:textId="77777777" w:rsidR="00B0772E" w:rsidRDefault="00467700">
            <w:pPr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ZL201</w:t>
            </w:r>
            <w:r>
              <w:rPr>
                <w:rFonts w:ascii="仿宋_GB2312" w:eastAsia="仿宋_GB2312" w:hint="eastAsia"/>
              </w:rPr>
              <w:t>7</w:t>
            </w:r>
            <w:r>
              <w:rPr>
                <w:rFonts w:ascii="仿宋_GB2312" w:eastAsia="仿宋_GB2312" w:hint="eastAsia"/>
              </w:rPr>
              <w:t xml:space="preserve">10173579.5 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AF9C0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2020.07.10</w:t>
            </w:r>
          </w:p>
        </w:tc>
        <w:tc>
          <w:tcPr>
            <w:tcW w:w="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24C6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38881944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7D6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武汉国力通能源环保股份有限公司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C986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余国贤，潘威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8991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B0772E" w14:paraId="7FD0E996" w14:textId="77777777">
        <w:trPr>
          <w:trHeight w:val="850"/>
          <w:jc w:val="center"/>
        </w:trPr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FC75" w14:textId="77777777" w:rsidR="00B0772E" w:rsidRDefault="00467700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68706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9C6F" w14:textId="77777777" w:rsidR="00B0772E" w:rsidRDefault="00467700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液化石油气脱硫净化系统及净化方法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CA8D1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中国</w:t>
            </w:r>
          </w:p>
        </w:tc>
        <w:tc>
          <w:tcPr>
            <w:tcW w:w="53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7328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ZL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710174381.9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4BF0A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2020.04.07</w:t>
            </w:r>
          </w:p>
        </w:tc>
        <w:tc>
          <w:tcPr>
            <w:tcW w:w="52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F81C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3743739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4097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武汉国力通能源环保股份有限公司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0E31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余国贤，吴宏观，潘威，徐志，丁家伟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3B5E7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B0772E" w14:paraId="2FD1224E" w14:textId="77777777">
        <w:trPr>
          <w:trHeight w:val="90"/>
          <w:jc w:val="center"/>
        </w:trPr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AF40" w14:textId="77777777" w:rsidR="00B0772E" w:rsidRDefault="0046770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7A854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BE1D" w14:textId="77777777" w:rsidR="00B0772E" w:rsidRDefault="00467700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一种从脱硫</w:t>
            </w:r>
            <w:proofErr w:type="gramStart"/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硫</w:t>
            </w:r>
            <w:proofErr w:type="gramEnd"/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膏中精制硫磺的方法及装置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976E1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中国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600" w14:textId="77777777" w:rsidR="00B0772E" w:rsidRDefault="00467700">
            <w:pPr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ZL202111624156.3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3D56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20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4.01.12</w:t>
            </w:r>
          </w:p>
        </w:tc>
        <w:tc>
          <w:tcPr>
            <w:tcW w:w="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67C8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6616771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4577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武汉国力通能源环保股份有限公司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6352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夏鹏，潘威，余国贤，胡璐，徐勋达，吴宏观，龙传光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CEF8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B0772E" w14:paraId="42909188" w14:textId="77777777">
        <w:trPr>
          <w:trHeight w:val="90"/>
          <w:jc w:val="center"/>
        </w:trPr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8F21" w14:textId="77777777" w:rsidR="00B0772E" w:rsidRDefault="0046770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EF3E4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1D3" w14:textId="77777777" w:rsidR="00B0772E" w:rsidRDefault="00467700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无废液排放的节能</w:t>
            </w:r>
            <w:proofErr w:type="gramStart"/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连续熔硫工艺</w:t>
            </w:r>
            <w:proofErr w:type="gramEnd"/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方法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08998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中国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822D" w14:textId="77777777" w:rsidR="00B0772E" w:rsidRDefault="00467700">
            <w:pPr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ZL201910907028.6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5AC2B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2022.06.28</w:t>
            </w:r>
          </w:p>
        </w:tc>
        <w:tc>
          <w:tcPr>
            <w:tcW w:w="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20CA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5265905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30B6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武汉国力通能源环保股份有限公司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8C5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路平，吴宏观，潘威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C8AC3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B0772E" w14:paraId="331125F4" w14:textId="77777777">
        <w:trPr>
          <w:trHeight w:val="90"/>
          <w:jc w:val="center"/>
        </w:trPr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CA4" w14:textId="77777777" w:rsidR="00B0772E" w:rsidRDefault="0046770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339E4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7BD8" w14:textId="77777777" w:rsidR="00B0772E" w:rsidRDefault="00467700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一种脱除硫化氢的一体化装置及其处理方法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35C8F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中国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3891" w14:textId="77777777" w:rsidR="00B0772E" w:rsidRDefault="00467700">
            <w:pPr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ZL201610288390.6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F6F6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2019.02.15</w:t>
            </w:r>
          </w:p>
        </w:tc>
        <w:tc>
          <w:tcPr>
            <w:tcW w:w="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E696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3256639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34E8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武汉国力通能源环保股份有限公司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990A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路平，吴宏观，潘威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1517B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B0772E" w14:paraId="59F5736E" w14:textId="77777777">
        <w:trPr>
          <w:trHeight w:val="850"/>
          <w:jc w:val="center"/>
        </w:trPr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ADF0" w14:textId="77777777" w:rsidR="00B0772E" w:rsidRDefault="00467700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FD1FC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244" w14:textId="77777777" w:rsidR="00B0772E" w:rsidRDefault="00467700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一种焦炉煤气络合铁脱硫资源化工艺方法和装置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0B87FC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中国</w:t>
            </w:r>
          </w:p>
        </w:tc>
        <w:tc>
          <w:tcPr>
            <w:tcW w:w="53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4B90" w14:textId="77777777" w:rsidR="00B0772E" w:rsidRDefault="00467700">
            <w:pPr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ZL202210410360.3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251BE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2023.11.24</w:t>
            </w:r>
          </w:p>
        </w:tc>
        <w:tc>
          <w:tcPr>
            <w:tcW w:w="52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929F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6515202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C482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武汉国力通能源环保股份有限公司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E7B5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夏鹏，胡璐，徐勋达，潘威，余国贤，吴宏观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60782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B0772E" w14:paraId="3751DD29" w14:textId="77777777">
        <w:trPr>
          <w:trHeight w:val="850"/>
          <w:jc w:val="center"/>
        </w:trPr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558F" w14:textId="77777777" w:rsidR="00B0772E" w:rsidRDefault="00467700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lastRenderedPageBreak/>
              <w:t>7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A8F71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9520" w14:textId="77777777" w:rsidR="00B0772E" w:rsidRDefault="00467700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一种处理气量变化大的气液分离方法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AAEB5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中国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ADCC" w14:textId="77777777" w:rsidR="00B0772E" w:rsidRDefault="00467700">
            <w:pPr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ZL202210979347.X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12EDD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2024.01.12</w:t>
            </w:r>
          </w:p>
        </w:tc>
        <w:tc>
          <w:tcPr>
            <w:tcW w:w="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36A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6619741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5790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武汉国力通能源环保股份有限公司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234A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路平，潘威，胡路，徐勋达，邵虎，许鑫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8262D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B0772E" w14:paraId="670C04A8" w14:textId="77777777">
        <w:trPr>
          <w:trHeight w:val="850"/>
          <w:jc w:val="center"/>
        </w:trPr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EEAD" w14:textId="77777777" w:rsidR="00B0772E" w:rsidRDefault="00467700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8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F4C9D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071E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一种超重力场下氧化脱除气相中硫化氢的方法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FDFA7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中国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B5D" w14:textId="77777777" w:rsidR="00B0772E" w:rsidRDefault="00467700">
            <w:pPr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ZL20111007612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int="eastAsia"/>
              </w:rPr>
              <w:t>.6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32C01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2013.06.05</w:t>
            </w:r>
          </w:p>
        </w:tc>
        <w:tc>
          <w:tcPr>
            <w:tcW w:w="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3EC5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1207565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3482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武汉国力通能源环保股份有限公司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23A4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余国贤，路平，吴宏观；晋梅；万昆；余照年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30804" w14:textId="77777777" w:rsidR="00B0772E" w:rsidRPr="00467700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 w:rsidRPr="00467700">
              <w:rPr>
                <w:rFonts w:ascii="仿宋_GB2312" w:eastAsia="仿宋_GB2312" w:hint="eastAsia"/>
                <w:szCs w:val="24"/>
              </w:rPr>
              <w:t>失效</w:t>
            </w:r>
          </w:p>
        </w:tc>
      </w:tr>
      <w:tr w:rsidR="00B0772E" w14:paraId="1E935074" w14:textId="77777777">
        <w:trPr>
          <w:trHeight w:val="850"/>
          <w:jc w:val="center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9ED4" w14:textId="77777777" w:rsidR="00B0772E" w:rsidRDefault="00467700"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7861A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DED8" w14:textId="77777777" w:rsidR="00B0772E" w:rsidRDefault="00467700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氧化脱除气相中硫化氢的方法及装置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54213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中国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31B7" w14:textId="77777777" w:rsidR="00B0772E" w:rsidRDefault="00467700">
            <w:pPr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ZL201310060031.1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59058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2015.1.7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7369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1563405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E46E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武汉国力通能源环保股份有限公司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F7C6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余国贤，潘威</w:t>
            </w:r>
            <w:r>
              <w:rPr>
                <w:rFonts w:ascii="仿宋_GB2312" w:eastAsia="仿宋_GB2312" w:hint="eastAsia"/>
              </w:rPr>
              <w:t>，</w:t>
            </w:r>
            <w:r>
              <w:rPr>
                <w:rFonts w:ascii="仿宋_GB2312" w:eastAsia="仿宋_GB2312" w:hint="eastAsia"/>
              </w:rPr>
              <w:t>李海峰，路平，吴宏观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1CA65" w14:textId="77777777" w:rsidR="00B0772E" w:rsidRPr="00467700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 w:rsidRPr="00467700">
              <w:rPr>
                <w:rFonts w:ascii="仿宋_GB2312" w:eastAsia="仿宋_GB2312" w:hint="eastAsia"/>
                <w:szCs w:val="24"/>
              </w:rPr>
              <w:t>失效</w:t>
            </w:r>
          </w:p>
        </w:tc>
      </w:tr>
      <w:tr w:rsidR="00B0772E" w14:paraId="33B7E76E" w14:textId="77777777">
        <w:trPr>
          <w:trHeight w:val="850"/>
          <w:jc w:val="center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9F65" w14:textId="77777777" w:rsidR="00B0772E" w:rsidRDefault="0046770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03978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39AE" w14:textId="77777777" w:rsidR="00B0772E" w:rsidRDefault="00467700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一种节水回收药剂的带式真空过滤机生产工艺系统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03FB2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中国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874F" w14:textId="77777777" w:rsidR="00B0772E" w:rsidRDefault="00467700">
            <w:pPr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ZL201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10206176.7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3461B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2017.06.23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6C77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2527511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E8CD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武汉国力通能源环保股份有限公司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9A80" w14:textId="77777777" w:rsidR="00B0772E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路平，刘勋，徐志，潘威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F4613" w14:textId="77777777" w:rsidR="00B0772E" w:rsidRPr="00467700" w:rsidRDefault="00467700">
            <w:pPr>
              <w:jc w:val="center"/>
              <w:rPr>
                <w:rFonts w:ascii="仿宋_GB2312" w:eastAsia="仿宋_GB2312"/>
                <w:szCs w:val="24"/>
              </w:rPr>
            </w:pPr>
            <w:r w:rsidRPr="00467700">
              <w:rPr>
                <w:rFonts w:ascii="仿宋_GB2312" w:eastAsia="仿宋_GB2312" w:hint="eastAsia"/>
                <w:szCs w:val="24"/>
              </w:rPr>
              <w:t>失效</w:t>
            </w:r>
          </w:p>
        </w:tc>
      </w:tr>
    </w:tbl>
    <w:p w14:paraId="381DE68A" w14:textId="77777777" w:rsidR="00B0772E" w:rsidRDefault="00B0772E"/>
    <w:p w14:paraId="6E221E96" w14:textId="77777777" w:rsidR="00B0772E" w:rsidRDefault="00467700">
      <w:pPr>
        <w:spacing w:line="360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5.</w:t>
      </w:r>
      <w:r>
        <w:rPr>
          <w:rFonts w:ascii="仿宋" w:eastAsia="仿宋" w:hAnsi="仿宋" w:cs="仿宋" w:hint="eastAsia"/>
          <w:szCs w:val="21"/>
        </w:rPr>
        <w:t>主要完成人：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余国贤</w:t>
      </w:r>
      <w:r>
        <w:rPr>
          <w:rFonts w:ascii="仿宋" w:eastAsia="仿宋" w:hAnsi="仿宋" w:cs="仿宋" w:hint="eastAsia"/>
          <w:szCs w:val="21"/>
        </w:rPr>
        <w:t>,</w:t>
      </w:r>
      <w:r>
        <w:rPr>
          <w:rFonts w:ascii="仿宋" w:eastAsia="仿宋" w:hAnsi="仿宋" w:cs="仿宋" w:hint="eastAsia"/>
          <w:szCs w:val="21"/>
        </w:rPr>
        <w:t>吴宏观</w:t>
      </w:r>
      <w:r>
        <w:rPr>
          <w:rFonts w:ascii="仿宋" w:eastAsia="仿宋" w:hAnsi="仿宋" w:cs="仿宋" w:hint="eastAsia"/>
          <w:szCs w:val="21"/>
        </w:rPr>
        <w:t>,</w:t>
      </w:r>
      <w:r>
        <w:rPr>
          <w:rFonts w:ascii="仿宋" w:eastAsia="仿宋" w:hAnsi="仿宋" w:cs="仿宋" w:hint="eastAsia"/>
          <w:szCs w:val="21"/>
        </w:rPr>
        <w:t>潘威，胡璐，徐勋达，李海峰，夏鹏，邵虎，曾凡文</w:t>
      </w:r>
    </w:p>
    <w:p w14:paraId="2DFC62A5" w14:textId="77777777" w:rsidR="00B0772E" w:rsidRDefault="00467700">
      <w:pPr>
        <w:spacing w:line="360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6.</w:t>
      </w:r>
      <w:r>
        <w:rPr>
          <w:rFonts w:ascii="仿宋" w:eastAsia="仿宋" w:hAnsi="仿宋" w:cs="仿宋" w:hint="eastAsia"/>
          <w:szCs w:val="21"/>
        </w:rPr>
        <w:t>主要完成单位：武汉国力通能源环保股份有限公司；江汉大学</w:t>
      </w:r>
    </w:p>
    <w:sectPr w:rsidR="00B0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00D10" w14:textId="77777777" w:rsidR="00467700" w:rsidRDefault="00467700" w:rsidP="00467700">
      <w:r>
        <w:separator/>
      </w:r>
    </w:p>
  </w:endnote>
  <w:endnote w:type="continuationSeparator" w:id="0">
    <w:p w14:paraId="436129C2" w14:textId="77777777" w:rsidR="00467700" w:rsidRDefault="00467700" w:rsidP="0046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A1BCD" w14:textId="77777777" w:rsidR="00467700" w:rsidRDefault="00467700" w:rsidP="00467700">
      <w:r>
        <w:separator/>
      </w:r>
    </w:p>
  </w:footnote>
  <w:footnote w:type="continuationSeparator" w:id="0">
    <w:p w14:paraId="00506717" w14:textId="77777777" w:rsidR="00467700" w:rsidRDefault="00467700" w:rsidP="00467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FjMGMxN2IxNDBhZWU0MjQ4ZTc1N2NmOWM0N2U4MGQifQ=="/>
  </w:docVars>
  <w:rsids>
    <w:rsidRoot w:val="00853923"/>
    <w:rsid w:val="000038B2"/>
    <w:rsid w:val="00074EFF"/>
    <w:rsid w:val="00141629"/>
    <w:rsid w:val="001819A7"/>
    <w:rsid w:val="001C3F65"/>
    <w:rsid w:val="002A3F03"/>
    <w:rsid w:val="00311465"/>
    <w:rsid w:val="00321FDB"/>
    <w:rsid w:val="00362E74"/>
    <w:rsid w:val="003A0D62"/>
    <w:rsid w:val="003C1203"/>
    <w:rsid w:val="003E4A78"/>
    <w:rsid w:val="003F44FE"/>
    <w:rsid w:val="00405C6D"/>
    <w:rsid w:val="00467700"/>
    <w:rsid w:val="004B6CC5"/>
    <w:rsid w:val="004D2BED"/>
    <w:rsid w:val="004E7722"/>
    <w:rsid w:val="00544AB9"/>
    <w:rsid w:val="00590E57"/>
    <w:rsid w:val="006008CA"/>
    <w:rsid w:val="00613D06"/>
    <w:rsid w:val="0071597E"/>
    <w:rsid w:val="00745B1B"/>
    <w:rsid w:val="0076629D"/>
    <w:rsid w:val="00853923"/>
    <w:rsid w:val="008B213E"/>
    <w:rsid w:val="008F16D6"/>
    <w:rsid w:val="00904FED"/>
    <w:rsid w:val="0093504A"/>
    <w:rsid w:val="009726CB"/>
    <w:rsid w:val="00991568"/>
    <w:rsid w:val="00B0772E"/>
    <w:rsid w:val="00B44882"/>
    <w:rsid w:val="00BE2A26"/>
    <w:rsid w:val="00C35B05"/>
    <w:rsid w:val="00CF62B0"/>
    <w:rsid w:val="00D11D64"/>
    <w:rsid w:val="00D22143"/>
    <w:rsid w:val="00E779FC"/>
    <w:rsid w:val="00EA127D"/>
    <w:rsid w:val="00ED1855"/>
    <w:rsid w:val="00F56FA2"/>
    <w:rsid w:val="00F87948"/>
    <w:rsid w:val="00FE3CDE"/>
    <w:rsid w:val="03DA48E8"/>
    <w:rsid w:val="0C242FD7"/>
    <w:rsid w:val="142179C9"/>
    <w:rsid w:val="1C8C5CFF"/>
    <w:rsid w:val="1C9444C1"/>
    <w:rsid w:val="24480FA2"/>
    <w:rsid w:val="28456C82"/>
    <w:rsid w:val="31091AB9"/>
    <w:rsid w:val="35944047"/>
    <w:rsid w:val="35F9034E"/>
    <w:rsid w:val="3B2D1219"/>
    <w:rsid w:val="45990D23"/>
    <w:rsid w:val="464473C4"/>
    <w:rsid w:val="5A3F54C6"/>
    <w:rsid w:val="640E2967"/>
    <w:rsid w:val="64446229"/>
    <w:rsid w:val="64C71494"/>
    <w:rsid w:val="656B0071"/>
    <w:rsid w:val="6E337B9A"/>
    <w:rsid w:val="728704B4"/>
    <w:rsid w:val="78454752"/>
    <w:rsid w:val="7D60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64F00E0-FDD4-499E-A05A-315AC0F1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451</Characters>
  <Application>Microsoft Office Word</Application>
  <DocSecurity>0</DocSecurity>
  <Lines>112</Lines>
  <Paragraphs>128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woshiyjl</dc:creator>
  <cp:lastModifiedBy>峰 李</cp:lastModifiedBy>
  <cp:revision>6</cp:revision>
  <dcterms:created xsi:type="dcterms:W3CDTF">2025-04-29T09:13:00Z</dcterms:created>
  <dcterms:modified xsi:type="dcterms:W3CDTF">2025-05-13T03:51:00Z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DC291B3530684172B74019E2B8AC43CE_12</vt:lpwstr>
  </property>
  <property fmtid="{D5CDD505-2E9C-101B-9397-08002B2CF9AE}" pid="4" name="KSOTemplateDocerSaveRecord">
    <vt:lpwstr>eyJoZGlkIjoiZGUyMmJlMGVkMjBjZmVkOTJjM2Y5M2RhN2Y1YjJlODAiLCJ1c2VySWQiOiIyMjg1MTY3NjYifQ==</vt:lpwstr>
  </property>
</Properties>
</file>