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6CD92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C258D57">
      <w:pPr>
        <w:spacing w:line="560" w:lineRule="exact"/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2026年湖北省教育科学规划课题指南</w:t>
      </w:r>
    </w:p>
    <w:p w14:paraId="567C6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2BCCA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1.习近平总书记关于教育的重要论述引领湖北教育强省建设研究</w:t>
      </w:r>
    </w:p>
    <w:p w14:paraId="21B86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2.教育系统树立和践行正确政绩观研究</w:t>
      </w:r>
    </w:p>
    <w:p w14:paraId="0C6EA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3.大中小学思政课一体化改革创新研究</w:t>
      </w:r>
    </w:p>
    <w:p w14:paraId="330CB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4.新时代实践育人大课堂研究</w:t>
      </w:r>
    </w:p>
    <w:p w14:paraId="3127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5.数字时代网络育人新课堂研究</w:t>
      </w:r>
    </w:p>
    <w:p w14:paraId="3FDD7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中小学生心理健康干预研究</w:t>
      </w:r>
    </w:p>
    <w:p w14:paraId="58670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学科美育教学改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革研究</w:t>
      </w:r>
    </w:p>
    <w:p w14:paraId="4370F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8.促进学生体质健康举措研究</w:t>
      </w:r>
    </w:p>
    <w:p w14:paraId="6C315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.新时代少先队与共青团建设研究</w:t>
      </w:r>
    </w:p>
    <w:p w14:paraId="49D48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.基础教育课程、教材与教学改革研究</w:t>
      </w:r>
    </w:p>
    <w:p w14:paraId="4B83A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.智能时代学与教的变革研究</w:t>
      </w:r>
    </w:p>
    <w:p w14:paraId="62381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.中小学小班化教学研究</w:t>
      </w:r>
    </w:p>
    <w:p w14:paraId="5C45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.幼儿园游戏活动研究</w:t>
      </w:r>
    </w:p>
    <w:p w14:paraId="201BD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.义务教育优质均衡发展与城乡一体化研究</w:t>
      </w:r>
    </w:p>
    <w:p w14:paraId="19E7B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.集团化办学与城乡教育共同体研究</w:t>
      </w:r>
    </w:p>
    <w:p w14:paraId="017FE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.基础教育公平问题研究</w:t>
      </w:r>
    </w:p>
    <w:p w14:paraId="0267B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.学龄人口变动下闲置教育资源利用研究</w:t>
      </w:r>
    </w:p>
    <w:p w14:paraId="70550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.湖北基础教育教学质量评价体系研究</w:t>
      </w:r>
    </w:p>
    <w:p w14:paraId="5EDCE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.湖北中考改革研究</w:t>
      </w:r>
    </w:p>
    <w:p w14:paraId="585B9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.湖北综合高中建设研究</w:t>
      </w:r>
    </w:p>
    <w:p w14:paraId="05859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.减轻中小学教师非教学负担的长效机制研究</w:t>
      </w:r>
    </w:p>
    <w:p w14:paraId="283F6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.推动人工智能赋能教学管评研究</w:t>
      </w:r>
    </w:p>
    <w:p w14:paraId="6EA23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.人工智能赋能中小学教育教学质量提升研究</w:t>
      </w:r>
    </w:p>
    <w:p w14:paraId="767A1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.数智赋能中小学个性化教学研究</w:t>
      </w:r>
    </w:p>
    <w:p w14:paraId="219E6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.人工智能教育大模型建设与应用研究</w:t>
      </w:r>
    </w:p>
    <w:p w14:paraId="31EA6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.职业教育教材建设与实践研究</w:t>
      </w:r>
    </w:p>
    <w:p w14:paraId="0000D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.产教融合背景下高校数字化人才培养模式研究</w:t>
      </w:r>
    </w:p>
    <w:p w14:paraId="1682C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.面向湖北产业布局的职业教育资源格局重构研究</w:t>
      </w:r>
    </w:p>
    <w:p w14:paraId="2009E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.湖北职业教育“新双高”建设研究</w:t>
      </w:r>
    </w:p>
    <w:p w14:paraId="44645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.职业教育课程与教学变革研究</w:t>
      </w:r>
    </w:p>
    <w:p w14:paraId="31F08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.高职教育服务湖北经济社会高质量发展研究</w:t>
      </w:r>
    </w:p>
    <w:p w14:paraId="5AF2D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.湖北职业教育产教融合平台建设成效评价研究</w:t>
      </w:r>
    </w:p>
    <w:p w14:paraId="5DBCB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.高技能人才成长规律与培养模式创新研究</w:t>
      </w:r>
    </w:p>
    <w:p w14:paraId="1485D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.县域中等职业教育转型发展研究</w:t>
      </w:r>
    </w:p>
    <w:p w14:paraId="7A88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.职业本科教育人才培养标准与质量保障体系研究</w:t>
      </w:r>
    </w:p>
    <w:p w14:paraId="17CAB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.湖北职业院校办学能力评价与提升研究</w:t>
      </w:r>
    </w:p>
    <w:p w14:paraId="4D0B5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.职业教育“双师型”教师队伍建设研究</w:t>
      </w:r>
    </w:p>
    <w:p w14:paraId="3CE40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.湖北高等教育综合改革的实践研究</w:t>
      </w:r>
    </w:p>
    <w:p w14:paraId="75E86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.湖北高等教育布局优化与协同发展研究</w:t>
      </w:r>
    </w:p>
    <w:p w14:paraId="68421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.湖北高校分类发展模式构建研究</w:t>
      </w:r>
    </w:p>
    <w:p w14:paraId="1ED52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.湖北高等教育竞争力提升研究</w:t>
      </w:r>
    </w:p>
    <w:p w14:paraId="41A0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.湖北高校交叉学科建设研究</w:t>
      </w:r>
    </w:p>
    <w:p w14:paraId="3E6CA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.国家关键领域战略人才培养模式研究</w:t>
      </w:r>
    </w:p>
    <w:p w14:paraId="66D79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.高等教育服务武汉区域科创中心建设研究</w:t>
      </w:r>
    </w:p>
    <w:p w14:paraId="42FBF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.应用型本科高校“双优”建设研究</w:t>
      </w:r>
    </w:p>
    <w:p w14:paraId="41819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.湖北高校科技创新与成果转化研究</w:t>
      </w:r>
    </w:p>
    <w:p w14:paraId="2A1BC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.高校毕业生高质量充分就业政策保障研究</w:t>
      </w:r>
    </w:p>
    <w:p w14:paraId="21E2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.原创性哲学社会科学重点教材建设研究</w:t>
      </w:r>
    </w:p>
    <w:p w14:paraId="3E733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.教育家精神与教师队伍建设研究</w:t>
      </w:r>
    </w:p>
    <w:p w14:paraId="7C3D7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.教师教育课程改革研究</w:t>
      </w:r>
    </w:p>
    <w:p w14:paraId="121CF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.依法治教与教育治理现代化研究</w:t>
      </w:r>
    </w:p>
    <w:p w14:paraId="24D56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.教育投入保障政策优化研究</w:t>
      </w:r>
    </w:p>
    <w:p w14:paraId="3C6F6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.湖北教育强省建设评价监测研究</w:t>
      </w:r>
    </w:p>
    <w:p w14:paraId="7803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.湖北高等教育国际影响力提升研究</w:t>
      </w:r>
    </w:p>
    <w:p w14:paraId="60BDD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.大中小学科技教育一体化研究</w:t>
      </w:r>
    </w:p>
    <w:p w14:paraId="3AE1C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.科技教育与人文教育协同发展研究</w:t>
      </w:r>
    </w:p>
    <w:p w14:paraId="5D00F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.拔尖创新人才发现与培养体系研究</w:t>
      </w:r>
    </w:p>
    <w:p w14:paraId="4AC86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.智能时代育人体系与方式变革研究</w:t>
      </w:r>
    </w:p>
    <w:p w14:paraId="0563F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.校家社“教联体”建设研究</w:t>
      </w:r>
    </w:p>
    <w:p w14:paraId="73E3A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.健康学校建设研究</w:t>
      </w:r>
    </w:p>
    <w:p w14:paraId="4379D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.生态文明教育研究</w:t>
      </w:r>
    </w:p>
    <w:p w14:paraId="1C897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.学习型社会与终身教育研究</w:t>
      </w:r>
    </w:p>
    <w:p w14:paraId="0B231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2" w:leftChars="1" w:firstLine="627" w:firstLineChars="196"/>
        <w:jc w:val="left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DC691F"/>
    <w:rsid w:val="0041712D"/>
    <w:rsid w:val="004D7D68"/>
    <w:rsid w:val="00661946"/>
    <w:rsid w:val="284631B5"/>
    <w:rsid w:val="3FB530C3"/>
    <w:rsid w:val="43BF42FA"/>
    <w:rsid w:val="4F537ED5"/>
    <w:rsid w:val="4FB960A8"/>
    <w:rsid w:val="51BA1A4D"/>
    <w:rsid w:val="5EDC691F"/>
    <w:rsid w:val="5FF798C2"/>
    <w:rsid w:val="6D0734A1"/>
    <w:rsid w:val="6E0E0E92"/>
    <w:rsid w:val="78FF6EF3"/>
    <w:rsid w:val="79761752"/>
    <w:rsid w:val="7B2CB7D2"/>
    <w:rsid w:val="BD8EC85D"/>
    <w:rsid w:val="BFBF5296"/>
    <w:rsid w:val="FB9FB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a5e1977a-411b-41db-b1d2-33cfa09103a7</errorID>
      <errorWord xmlns="http://schemas.wps.cn/vas-ai-hub/contract-review">习近平总书记关于教育重要论述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习近平总书记关于教育的重要论述</item>
      </candidateList>
      <explain xmlns="http://schemas.wps.cn/vas-ai-hub/contract-review">词汇“习近平总书记关于教育的重要论述”在特定场景下为固定表述形式，请确认此处的“习近平总书记关于教育重要论述”是否存在不当。</explain>
      <paraID xmlns="http://schemas.wps.cn/vas-ai-hub/contract-review">45EDCD18</paraID>
      <start xmlns="http://schemas.wps.cn/vas-ai-hub/contract-review">0</start>
      <end xmlns="http://schemas.wps.cn/vas-ai-hub/contract-review">15</end>
      <status xmlns="http://schemas.wps.cn/vas-ai-hub/contract-review">modified</status>
      <modifiedWord xmlns="http://schemas.wps.cn/vas-ai-hub/contract-review">习近平总书记关于教育的重要论述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01b79a2c-ed54-445c-abb1-f6f3dcf0647e</errorID>
      <errorWord xmlns="http://schemas.wps.cn/vas-ai-hub/contract-review">义务教育均衡优质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义务教育优质均衡</item>
      </candidateList>
      <explain xmlns="http://schemas.wps.cn/vas-ai-hub/contract-review"/>
      <paraID xmlns="http://schemas.wps.cn/vas-ai-hub/contract-review">2FC543FD</paraID>
      <start xmlns="http://schemas.wps.cn/vas-ai-hub/contract-review">0</start>
      <end xmlns="http://schemas.wps.cn/vas-ai-hub/contract-review">8</end>
      <status xmlns="http://schemas.wps.cn/vas-ai-hub/contract-review">modified</status>
      <modifiedWord xmlns="http://schemas.wps.cn/vas-ai-hub/contract-review">义务教育优质均衡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7798621f-9b1e-40f7-88c2-a607c1e2d3c6</errorID>
      <errorWord xmlns="http://schemas.wps.cn/vas-ai-hub/contract-review">创新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的创新</item>
      </candidateList>
      <explain xmlns="http://schemas.wps.cn/vas-ai-hub/contract-review"/>
      <paraID xmlns="http://schemas.wps.cn/vas-ai-hub/contract-review">19333F36</paraID>
      <start xmlns="http://schemas.wps.cn/vas-ai-hub/contract-review">13</start>
      <end xmlns="http://schemas.wps.cn/vas-ai-hub/contract-review">16</end>
      <status xmlns="http://schemas.wps.cn/vas-ai-hub/contract-review">modified</status>
      <modifiedWord xmlns="http://schemas.wps.cn/vas-ai-hub/contract-review">的创新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8328b6fd-1aa6-450f-bd48-c7a1e42e9c76</errorID>
      <errorWord xmlns="http://schemas.wps.cn/vas-ai-hub/contract-review">建设研究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建设</item>
      </candidateList>
      <explain xmlns="http://schemas.wps.cn/vas-ai-hub/contract-review"/>
      <paraID xmlns="http://schemas.wps.cn/vas-ai-hub/contract-review">6021518D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建设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f4976983-2e5a-47de-8eeb-d6606cdb6f75</errorID>
      <errorWord xmlns="http://schemas.wps.cn/vas-ai-hub/contract-review">主体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主题</item>
      </candidateList>
      <explain xmlns="http://schemas.wps.cn/vas-ai-hub/contract-review"/>
      <paraID xmlns="http://schemas.wps.cn/vas-ai-hub/contract-review">658FA998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9877b344-3859-4ee0-8688-ab4fceca363b</errorID>
      <errorWord xmlns="http://schemas.wps.cn/vas-ai-hub/contract-review">主体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主题</item>
      </candidateList>
      <explain xmlns="http://schemas.wps.cn/vas-ai-hub/contract-review"/>
      <paraID xmlns="http://schemas.wps.cn/vas-ai-hub/contract-review">7189AD2F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E83E7A9-0E49-4B61-8127-F03205AB9D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381</Words>
  <Characters>423</Characters>
  <Lines>27</Lines>
  <Paragraphs>19</Paragraphs>
  <TotalTime>5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2026-09-28T18:21:00Z</dcterms:created>
  <dc:creator>萍水相逢</dc:creator>
  <cp:lastModifiedBy>晴天</cp:lastModifiedBy>
  <dcterms:modified xsi:type="dcterms:W3CDTF">2026-10-20T06:42:44Z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A22AB5D94FDB4D04B97CDEFE4A0177BC_13</vt:lpwstr>
  </property>
  <property fmtid="{D5CDD505-2E9C-101B-9397-08002B2CF9AE}" pid="4" name="KSOTemplateDocerSaveRecord">
    <vt:lpwstr>eyJoZGlkIjoiNjIzMzRmYzk4N2RjY2I1ZTExMzg2YzhlYWQxODE2NDIiLCJ1c2VySWQiOiI0OTc3NjI0MTAifQ==</vt:lpwstr>
  </property>
</Properties>
</file>