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05" w:rsidRPr="0084661A" w:rsidRDefault="00A85E05" w:rsidP="00A85E05">
      <w:pPr>
        <w:jc w:val="center"/>
        <w:rPr>
          <w:rFonts w:ascii="宋体" w:eastAsia="宋体" w:hAnsi="宋体"/>
          <w:b/>
          <w:sz w:val="30"/>
          <w:szCs w:val="30"/>
        </w:rPr>
      </w:pPr>
      <w:r w:rsidRPr="0084661A">
        <w:rPr>
          <w:rFonts w:ascii="宋体" w:eastAsia="宋体" w:hAnsi="宋体" w:hint="eastAsia"/>
          <w:b/>
          <w:sz w:val="30"/>
          <w:szCs w:val="30"/>
        </w:rPr>
        <w:t>湖北省高校人文社会科学重点研究基地</w:t>
      </w:r>
    </w:p>
    <w:p w:rsidR="00A85E05" w:rsidRPr="0084661A" w:rsidRDefault="00A85E05" w:rsidP="00107346">
      <w:pPr>
        <w:jc w:val="center"/>
        <w:rPr>
          <w:rFonts w:ascii="宋体" w:eastAsia="宋体" w:hAnsi="宋体"/>
          <w:b/>
          <w:sz w:val="30"/>
          <w:szCs w:val="30"/>
        </w:rPr>
      </w:pPr>
      <w:r w:rsidRPr="0084661A">
        <w:rPr>
          <w:rFonts w:ascii="宋体" w:eastAsia="宋体" w:hAnsi="宋体" w:hint="eastAsia"/>
          <w:b/>
          <w:sz w:val="30"/>
          <w:szCs w:val="30"/>
        </w:rPr>
        <w:t>江汉大学</w:t>
      </w:r>
      <w:r w:rsidR="00107346" w:rsidRPr="0084661A">
        <w:rPr>
          <w:rFonts w:ascii="宋体" w:eastAsia="宋体" w:hAnsi="宋体" w:hint="eastAsia"/>
          <w:b/>
          <w:sz w:val="30"/>
          <w:szCs w:val="30"/>
        </w:rPr>
        <w:t>城市</w:t>
      </w:r>
      <w:r w:rsidRPr="0084661A">
        <w:rPr>
          <w:rFonts w:ascii="宋体" w:eastAsia="宋体" w:hAnsi="宋体" w:hint="eastAsia"/>
          <w:b/>
          <w:sz w:val="30"/>
          <w:szCs w:val="30"/>
        </w:rPr>
        <w:t>研究中心开放基金项目指南（202</w:t>
      </w:r>
      <w:r w:rsidR="0084661A">
        <w:rPr>
          <w:rFonts w:ascii="宋体" w:eastAsia="宋体" w:hAnsi="宋体"/>
          <w:b/>
          <w:sz w:val="30"/>
          <w:szCs w:val="30"/>
        </w:rPr>
        <w:t>5</w:t>
      </w:r>
      <w:r w:rsidRPr="0084661A">
        <w:rPr>
          <w:rFonts w:ascii="宋体" w:eastAsia="宋体" w:hAnsi="宋体" w:hint="eastAsia"/>
          <w:b/>
          <w:sz w:val="30"/>
          <w:szCs w:val="30"/>
        </w:rPr>
        <w:t>）</w:t>
      </w:r>
    </w:p>
    <w:p w:rsidR="00A85E05" w:rsidRDefault="00A85E05">
      <w:pPr>
        <w:rPr>
          <w:b/>
          <w:sz w:val="30"/>
          <w:szCs w:val="30"/>
        </w:rPr>
      </w:pP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1.全面抗战时期中国共产党在国统区的形象建构研究——以重庆为中心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2.商人资本与近代汉口房地产研究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3.近代武汉城市应急管理研究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4.人工智能与城市史研究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5.沦陷时期的武汉青年协会研究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6.武汉地区的历史建筑保护与城市文化传承、更新运营模式研究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7.湖北沿江城市城市风貌研究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8.湖北地方文化国际传播的理论与实践研究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9.教育家型教师的精神面相与涵育路向研究——以武汉为中心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10.近代汉口中山公园</w:t>
      </w:r>
      <w:bookmarkStart w:id="0" w:name="_GoBack"/>
      <w:bookmarkEnd w:id="0"/>
      <w:r w:rsidRPr="0084661A">
        <w:rPr>
          <w:rFonts w:ascii="仿宋" w:eastAsia="仿宋" w:hAnsi="仿宋" w:hint="eastAsia"/>
          <w:sz w:val="28"/>
          <w:szCs w:val="24"/>
        </w:rPr>
        <w:t>的社会角色与社会功能研究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11.《北华捷报》晚清汉口资料的搜集、整理与研究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12.武汉市中小学国防教育一体化研究</w:t>
      </w:r>
    </w:p>
    <w:p w:rsid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 w:rsidRPr="0084661A">
        <w:rPr>
          <w:rFonts w:ascii="仿宋" w:eastAsia="仿宋" w:hAnsi="仿宋" w:hint="eastAsia"/>
          <w:sz w:val="28"/>
          <w:szCs w:val="24"/>
        </w:rPr>
        <w:t>13.武汉革命文物的红色教育课程建设研究</w:t>
      </w:r>
    </w:p>
    <w:p w:rsidR="0084661A" w:rsidRPr="0084661A" w:rsidRDefault="0084661A" w:rsidP="0084661A">
      <w:pPr>
        <w:spacing w:line="480" w:lineRule="auto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1</w:t>
      </w:r>
      <w:r>
        <w:rPr>
          <w:rFonts w:ascii="仿宋" w:eastAsia="仿宋" w:hAnsi="仿宋"/>
          <w:sz w:val="28"/>
          <w:szCs w:val="24"/>
        </w:rPr>
        <w:t>4.</w:t>
      </w:r>
      <w:r>
        <w:rPr>
          <w:rFonts w:ascii="仿宋" w:eastAsia="仿宋" w:hAnsi="仿宋" w:hint="eastAsia"/>
          <w:sz w:val="28"/>
          <w:szCs w:val="24"/>
        </w:rPr>
        <w:t>海外武汉研究资料及著作整理、翻译与研究</w:t>
      </w:r>
    </w:p>
    <w:sectPr w:rsidR="0084661A" w:rsidRPr="0084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84" w:rsidRDefault="00F44184" w:rsidP="00C13D60">
      <w:r>
        <w:separator/>
      </w:r>
    </w:p>
  </w:endnote>
  <w:endnote w:type="continuationSeparator" w:id="0">
    <w:p w:rsidR="00F44184" w:rsidRDefault="00F44184" w:rsidP="00C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84" w:rsidRDefault="00F44184" w:rsidP="00C13D60">
      <w:r>
        <w:separator/>
      </w:r>
    </w:p>
  </w:footnote>
  <w:footnote w:type="continuationSeparator" w:id="0">
    <w:p w:rsidR="00F44184" w:rsidRDefault="00F44184" w:rsidP="00C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F"/>
    <w:rsid w:val="00072FD2"/>
    <w:rsid w:val="000A7B7F"/>
    <w:rsid w:val="000F542F"/>
    <w:rsid w:val="00107346"/>
    <w:rsid w:val="00107931"/>
    <w:rsid w:val="00137D32"/>
    <w:rsid w:val="00185F9E"/>
    <w:rsid w:val="001A009C"/>
    <w:rsid w:val="001F3345"/>
    <w:rsid w:val="001F71A8"/>
    <w:rsid w:val="00282FC9"/>
    <w:rsid w:val="00364F02"/>
    <w:rsid w:val="00414286"/>
    <w:rsid w:val="00514D50"/>
    <w:rsid w:val="00596D08"/>
    <w:rsid w:val="005A3ECF"/>
    <w:rsid w:val="00697F54"/>
    <w:rsid w:val="0071408D"/>
    <w:rsid w:val="00753A43"/>
    <w:rsid w:val="007C6161"/>
    <w:rsid w:val="00817A69"/>
    <w:rsid w:val="0084661A"/>
    <w:rsid w:val="00993D85"/>
    <w:rsid w:val="00A34AF0"/>
    <w:rsid w:val="00A85E05"/>
    <w:rsid w:val="00AD0DF0"/>
    <w:rsid w:val="00B95BFE"/>
    <w:rsid w:val="00BF3E4E"/>
    <w:rsid w:val="00C13D60"/>
    <w:rsid w:val="00C85E39"/>
    <w:rsid w:val="00DB4C1C"/>
    <w:rsid w:val="00E10F82"/>
    <w:rsid w:val="00F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9BE06-3272-4A81-BB78-95E3C8D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王耀</cp:lastModifiedBy>
  <cp:revision>22</cp:revision>
  <dcterms:created xsi:type="dcterms:W3CDTF">2023-05-16T07:50:00Z</dcterms:created>
  <dcterms:modified xsi:type="dcterms:W3CDTF">2025-05-28T12:26:00Z</dcterms:modified>
</cp:coreProperties>
</file>