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8" w:rsidRDefault="00F16508" w:rsidP="00F16508">
      <w:pPr>
        <w:spacing w:line="48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F16508">
        <w:rPr>
          <w:rFonts w:ascii="仿宋_GB2312" w:eastAsia="仿宋_GB2312" w:hAnsi="宋体" w:cs="Times New Roman" w:hint="eastAsia"/>
          <w:b/>
          <w:sz w:val="32"/>
          <w:szCs w:val="32"/>
        </w:rPr>
        <w:t>附件</w:t>
      </w:r>
      <w:r w:rsidR="007117A6">
        <w:rPr>
          <w:rFonts w:ascii="仿宋_GB2312" w:eastAsia="仿宋_GB2312" w:hAnsi="宋体" w:cs="Times New Roman" w:hint="eastAsia"/>
          <w:b/>
          <w:sz w:val="32"/>
          <w:szCs w:val="32"/>
        </w:rPr>
        <w:t>2</w:t>
      </w:r>
      <w:r w:rsidRPr="00F16508">
        <w:rPr>
          <w:rFonts w:ascii="仿宋_GB2312" w:eastAsia="仿宋_GB2312" w:hAnsi="宋体" w:cs="Times New Roman" w:hint="eastAsia"/>
          <w:b/>
          <w:sz w:val="32"/>
          <w:szCs w:val="32"/>
        </w:rPr>
        <w:t>：</w:t>
      </w:r>
    </w:p>
    <w:p w:rsidR="00F16508" w:rsidRPr="00486789" w:rsidRDefault="00F16508" w:rsidP="00F1650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486789">
        <w:rPr>
          <w:rFonts w:ascii="宋体" w:hAnsi="宋体" w:hint="eastAsia"/>
          <w:b/>
          <w:sz w:val="36"/>
          <w:szCs w:val="36"/>
        </w:rPr>
        <w:t>20</w:t>
      </w:r>
      <w:r w:rsidR="0084398B">
        <w:rPr>
          <w:rFonts w:ascii="宋体" w:hAnsi="宋体"/>
          <w:b/>
          <w:sz w:val="36"/>
          <w:szCs w:val="36"/>
        </w:rPr>
        <w:t>20</w:t>
      </w:r>
      <w:bookmarkStart w:id="0" w:name="_GoBack"/>
      <w:bookmarkEnd w:id="0"/>
      <w:r w:rsidRPr="00486789">
        <w:rPr>
          <w:rFonts w:ascii="宋体" w:hAnsi="宋体" w:hint="eastAsia"/>
          <w:b/>
          <w:sz w:val="36"/>
          <w:szCs w:val="36"/>
        </w:rPr>
        <w:t>年度湖北省自然科学基金</w:t>
      </w:r>
    </w:p>
    <w:p w:rsidR="00F16508" w:rsidRDefault="006D419F" w:rsidP="00F1650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重点</w:t>
      </w:r>
      <w:r w:rsidR="00F16508">
        <w:rPr>
          <w:rFonts w:ascii="宋体" w:hAnsi="宋体" w:hint="eastAsia"/>
          <w:b/>
          <w:sz w:val="36"/>
          <w:szCs w:val="36"/>
        </w:rPr>
        <w:t>类</w:t>
      </w:r>
      <w:r w:rsidR="00F16508" w:rsidRPr="00486789">
        <w:rPr>
          <w:rFonts w:ascii="宋体" w:hAnsi="宋体" w:hint="eastAsia"/>
          <w:b/>
          <w:sz w:val="36"/>
          <w:szCs w:val="36"/>
        </w:rPr>
        <w:t>项目申报指南</w:t>
      </w:r>
    </w:p>
    <w:p w:rsidR="00B03843" w:rsidRPr="00B03843" w:rsidRDefault="00B03843" w:rsidP="00E82876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t>一、光电子信息</w:t>
      </w:r>
      <w:r>
        <w:rPr>
          <w:rFonts w:ascii="宋体" w:eastAsia="宋体" w:hAnsi="宋体" w:cs="Times New Roman" w:hint="eastAsia"/>
          <w:b/>
          <w:sz w:val="32"/>
          <w:szCs w:val="32"/>
        </w:rPr>
        <w:t>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854647">
        <w:rPr>
          <w:rFonts w:ascii="宋体" w:eastAsia="宋体" w:hAnsi="宋体" w:cs="Times New Roman" w:hint="eastAsia"/>
          <w:b/>
          <w:sz w:val="30"/>
          <w:szCs w:val="30"/>
        </w:rPr>
        <w:t>1.</w:t>
      </w:r>
      <w:r w:rsidRPr="00B03843">
        <w:rPr>
          <w:rFonts w:ascii="宋体" w:eastAsia="宋体" w:hAnsi="宋体" w:cs="Times New Roman" w:hint="eastAsia"/>
          <w:sz w:val="30"/>
          <w:szCs w:val="30"/>
        </w:rPr>
        <w:t>遥感影像中农作物信息的智能提取；</w:t>
      </w:r>
      <w:r w:rsidRPr="00854647">
        <w:rPr>
          <w:rFonts w:ascii="宋体" w:eastAsia="宋体" w:hAnsi="宋体" w:cs="Times New Roman" w:hint="eastAsia"/>
          <w:b/>
          <w:sz w:val="30"/>
          <w:szCs w:val="30"/>
        </w:rPr>
        <w:t>2.</w:t>
      </w:r>
      <w:r w:rsidRPr="00B03843">
        <w:rPr>
          <w:rFonts w:ascii="宋体" w:eastAsia="宋体" w:hAnsi="宋体" w:cs="Times New Roman" w:hint="eastAsia"/>
          <w:sz w:val="30"/>
          <w:szCs w:val="30"/>
        </w:rPr>
        <w:t>高</w:t>
      </w:r>
      <w:r w:rsidR="00840346">
        <w:rPr>
          <w:rFonts w:ascii="宋体" w:eastAsia="宋体" w:hAnsi="宋体" w:cs="Times New Roman" w:hint="eastAsia"/>
          <w:sz w:val="30"/>
          <w:szCs w:val="30"/>
        </w:rPr>
        <w:t>性</w:t>
      </w:r>
      <w:r w:rsidRPr="00B03843">
        <w:rPr>
          <w:rFonts w:ascii="宋体" w:eastAsia="宋体" w:hAnsi="宋体" w:cs="Times New Roman" w:hint="eastAsia"/>
          <w:sz w:val="30"/>
          <w:szCs w:val="30"/>
        </w:rPr>
        <w:t>能计算和优化理论及方法；</w:t>
      </w:r>
      <w:r w:rsidRPr="00854647">
        <w:rPr>
          <w:rFonts w:ascii="宋体" w:eastAsia="宋体" w:hAnsi="宋体" w:cs="Times New Roman" w:hint="eastAsia"/>
          <w:b/>
          <w:sz w:val="30"/>
          <w:szCs w:val="30"/>
        </w:rPr>
        <w:t>3.</w:t>
      </w:r>
      <w:r w:rsidRPr="00B03843">
        <w:rPr>
          <w:rFonts w:ascii="宋体" w:eastAsia="宋体" w:hAnsi="宋体" w:cs="Times New Roman" w:hint="eastAsia"/>
          <w:sz w:val="30"/>
          <w:szCs w:val="30"/>
        </w:rPr>
        <w:t>统计机器学习方法及应用；</w:t>
      </w:r>
      <w:r w:rsidRPr="00854647">
        <w:rPr>
          <w:rFonts w:ascii="宋体" w:eastAsia="宋体" w:hAnsi="宋体" w:cs="Times New Roman" w:hint="eastAsia"/>
          <w:b/>
          <w:sz w:val="30"/>
          <w:szCs w:val="30"/>
        </w:rPr>
        <w:t>4.</w:t>
      </w:r>
      <w:r w:rsidRPr="00B03843">
        <w:rPr>
          <w:rFonts w:ascii="宋体" w:eastAsia="宋体" w:hAnsi="宋体" w:cs="Times New Roman" w:hint="eastAsia"/>
          <w:sz w:val="30"/>
          <w:szCs w:val="30"/>
        </w:rPr>
        <w:t>智能</w:t>
      </w:r>
      <w:r w:rsidR="00840346">
        <w:rPr>
          <w:rFonts w:ascii="宋体" w:eastAsia="宋体" w:hAnsi="宋体" w:cs="Times New Roman" w:hint="eastAsia"/>
          <w:sz w:val="30"/>
          <w:szCs w:val="30"/>
        </w:rPr>
        <w:t>船舶与航运</w:t>
      </w:r>
      <w:r w:rsidRPr="00B03843">
        <w:rPr>
          <w:rFonts w:ascii="宋体" w:eastAsia="宋体" w:hAnsi="宋体" w:cs="Times New Roman" w:hint="eastAsia"/>
          <w:sz w:val="30"/>
          <w:szCs w:val="30"/>
        </w:rPr>
        <w:t>系统；</w:t>
      </w:r>
      <w:r w:rsidRPr="00854647">
        <w:rPr>
          <w:rFonts w:ascii="宋体" w:eastAsia="宋体" w:hAnsi="宋体" w:cs="Times New Roman" w:hint="eastAsia"/>
          <w:b/>
          <w:sz w:val="30"/>
          <w:szCs w:val="30"/>
        </w:rPr>
        <w:t>5.</w:t>
      </w:r>
      <w:r w:rsidRPr="00B03843">
        <w:rPr>
          <w:rFonts w:ascii="宋体" w:eastAsia="宋体" w:hAnsi="宋体" w:cs="Times New Roman" w:hint="eastAsia"/>
          <w:sz w:val="30"/>
          <w:szCs w:val="30"/>
        </w:rPr>
        <w:t>知识图谱智能推理决策技术；</w:t>
      </w:r>
      <w:r w:rsidRPr="00854647">
        <w:rPr>
          <w:rFonts w:ascii="宋体" w:eastAsia="宋体" w:hAnsi="宋体" w:cs="Times New Roman" w:hint="eastAsia"/>
          <w:b/>
          <w:sz w:val="30"/>
          <w:szCs w:val="30"/>
        </w:rPr>
        <w:t>6.</w:t>
      </w:r>
      <w:r w:rsidRPr="00B03843">
        <w:rPr>
          <w:rFonts w:ascii="宋体" w:eastAsia="宋体" w:hAnsi="宋体" w:cs="Times New Roman" w:hint="eastAsia"/>
          <w:sz w:val="30"/>
          <w:szCs w:val="30"/>
        </w:rPr>
        <w:t>生物反馈信息的智能分析及病理认知；</w:t>
      </w:r>
      <w:r w:rsidRPr="00854647">
        <w:rPr>
          <w:rFonts w:ascii="宋体" w:eastAsia="宋体" w:hAnsi="宋体" w:cs="Times New Roman" w:hint="eastAsia"/>
          <w:b/>
          <w:sz w:val="30"/>
          <w:szCs w:val="30"/>
        </w:rPr>
        <w:t>7.</w:t>
      </w:r>
      <w:r w:rsidRPr="00B03843">
        <w:rPr>
          <w:rFonts w:ascii="宋体" w:eastAsia="宋体" w:hAnsi="宋体" w:cs="Times New Roman" w:hint="eastAsia"/>
          <w:sz w:val="30"/>
          <w:szCs w:val="30"/>
        </w:rPr>
        <w:t>光电信息交互系统及通信技术；</w:t>
      </w:r>
      <w:r w:rsidR="001F59D7" w:rsidRPr="001F59D7">
        <w:rPr>
          <w:rFonts w:ascii="宋体" w:eastAsia="宋体" w:hAnsi="宋体" w:cs="Times New Roman" w:hint="eastAsia"/>
          <w:b/>
          <w:sz w:val="30"/>
          <w:szCs w:val="30"/>
        </w:rPr>
        <w:t>8.</w:t>
      </w:r>
      <w:r w:rsidRPr="00B03843">
        <w:rPr>
          <w:rFonts w:ascii="宋体" w:eastAsia="宋体" w:hAnsi="宋体" w:cs="Times New Roman" w:hint="eastAsia"/>
          <w:sz w:val="30"/>
          <w:szCs w:val="30"/>
        </w:rPr>
        <w:t>5G网络通信光纤技术；</w:t>
      </w:r>
      <w:r w:rsidR="001F59D7">
        <w:rPr>
          <w:rFonts w:ascii="宋体" w:eastAsia="宋体" w:hAnsi="宋体" w:cs="Times New Roman" w:hint="eastAsia"/>
          <w:b/>
          <w:sz w:val="30"/>
          <w:szCs w:val="30"/>
        </w:rPr>
        <w:t>9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.</w:t>
      </w:r>
      <w:r w:rsidRPr="00B03843">
        <w:rPr>
          <w:rFonts w:ascii="宋体" w:eastAsia="宋体" w:hAnsi="宋体" w:cs="Times New Roman" w:hint="eastAsia"/>
          <w:sz w:val="30"/>
          <w:szCs w:val="30"/>
        </w:rPr>
        <w:t>类脑计算；</w:t>
      </w:r>
      <w:r w:rsidR="001F59D7">
        <w:rPr>
          <w:rFonts w:ascii="宋体" w:eastAsia="宋体" w:hAnsi="宋体" w:cs="Times New Roman" w:hint="eastAsia"/>
          <w:b/>
          <w:sz w:val="30"/>
          <w:szCs w:val="30"/>
        </w:rPr>
        <w:t>10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.</w:t>
      </w:r>
      <w:r w:rsidRPr="00B03843">
        <w:rPr>
          <w:rFonts w:ascii="宋体" w:eastAsia="宋体" w:hAnsi="宋体" w:cs="Times New Roman" w:hint="eastAsia"/>
          <w:sz w:val="30"/>
          <w:szCs w:val="30"/>
        </w:rPr>
        <w:t>雷达影像海上目标识别</w:t>
      </w:r>
      <w:r w:rsidR="00421305">
        <w:rPr>
          <w:rFonts w:ascii="宋体" w:eastAsia="宋体" w:hAnsi="宋体" w:cs="Times New Roman" w:hint="eastAsia"/>
          <w:sz w:val="30"/>
          <w:szCs w:val="30"/>
        </w:rPr>
        <w:t>；</w:t>
      </w:r>
      <w:r w:rsidR="00421305" w:rsidRPr="00421305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1F59D7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421305" w:rsidRPr="00421305">
        <w:rPr>
          <w:rFonts w:ascii="宋体" w:eastAsia="宋体" w:hAnsi="宋体" w:cs="Times New Roman" w:hint="eastAsia"/>
          <w:b/>
          <w:sz w:val="30"/>
          <w:szCs w:val="30"/>
        </w:rPr>
        <w:t>.</w:t>
      </w:r>
      <w:r w:rsidR="00421305">
        <w:rPr>
          <w:rFonts w:ascii="宋体" w:eastAsia="宋体" w:hAnsi="宋体" w:cs="Times New Roman" w:hint="eastAsia"/>
          <w:sz w:val="30"/>
          <w:szCs w:val="30"/>
        </w:rPr>
        <w:t>航空航天测控技术。</w:t>
      </w:r>
    </w:p>
    <w:p w:rsidR="00B03843" w:rsidRPr="00B03843" w:rsidRDefault="00B03843" w:rsidP="00E82876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t>二、</w:t>
      </w:r>
      <w:r w:rsidRPr="00B03843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Pr="00B03843">
        <w:rPr>
          <w:rFonts w:ascii="宋体" w:eastAsia="宋体" w:hAnsi="宋体" w:cs="Times New Roman" w:hint="eastAsia"/>
          <w:b/>
          <w:sz w:val="32"/>
          <w:szCs w:val="32"/>
        </w:rPr>
        <w:t>人口与健康医药领域支持研究方向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116350">
        <w:rPr>
          <w:rFonts w:ascii="宋体" w:eastAsia="宋体" w:hAnsi="宋体" w:cs="Times New Roman"/>
          <w:b/>
          <w:sz w:val="30"/>
          <w:szCs w:val="30"/>
        </w:rPr>
        <w:t>1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常见恶性肿瘤的预防和治疗；</w:t>
      </w:r>
      <w:r w:rsidRPr="00116350">
        <w:rPr>
          <w:rFonts w:ascii="宋体" w:eastAsia="宋体" w:hAnsi="宋体" w:cs="Times New Roman"/>
          <w:b/>
          <w:sz w:val="30"/>
          <w:szCs w:val="30"/>
        </w:rPr>
        <w:t>2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传染性疾病的治疗和防治；</w:t>
      </w:r>
      <w:r w:rsidRPr="00116350">
        <w:rPr>
          <w:rFonts w:ascii="宋体" w:eastAsia="宋体" w:hAnsi="宋体" w:cs="Times New Roman"/>
          <w:b/>
          <w:sz w:val="30"/>
          <w:szCs w:val="30"/>
        </w:rPr>
        <w:t>3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代谢性疾病的机制与防治；</w:t>
      </w:r>
      <w:r w:rsidRPr="00116350">
        <w:rPr>
          <w:rFonts w:ascii="宋体" w:eastAsia="宋体" w:hAnsi="宋体" w:cs="Times New Roman"/>
          <w:b/>
          <w:sz w:val="30"/>
          <w:szCs w:val="30"/>
        </w:rPr>
        <w:t>4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心脑血管病变的发病机制与防治；</w:t>
      </w:r>
      <w:r w:rsidRPr="00116350">
        <w:rPr>
          <w:rFonts w:ascii="宋体" w:eastAsia="宋体" w:hAnsi="宋体" w:cs="Times New Roman"/>
          <w:b/>
          <w:sz w:val="30"/>
          <w:szCs w:val="30"/>
        </w:rPr>
        <w:t>5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神经系统疾病发生机制与防治；</w:t>
      </w:r>
      <w:r w:rsidRPr="00116350">
        <w:rPr>
          <w:rFonts w:ascii="宋体" w:eastAsia="宋体" w:hAnsi="宋体" w:cs="Times New Roman"/>
          <w:b/>
          <w:sz w:val="30"/>
          <w:szCs w:val="30"/>
        </w:rPr>
        <w:t>6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胎儿发育与产前诊断、新生儿疾病诊断与治疗；</w:t>
      </w:r>
      <w:r w:rsidRPr="00116350">
        <w:rPr>
          <w:rFonts w:ascii="宋体" w:eastAsia="宋体" w:hAnsi="宋体" w:cs="Times New Roman"/>
          <w:b/>
          <w:sz w:val="30"/>
          <w:szCs w:val="30"/>
        </w:rPr>
        <w:t>7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疾病分子靶标的筛选、鉴定及检测技术；</w:t>
      </w:r>
      <w:r w:rsidRPr="00116350">
        <w:rPr>
          <w:rFonts w:ascii="宋体" w:eastAsia="宋体" w:hAnsi="宋体" w:cs="Times New Roman"/>
          <w:b/>
          <w:sz w:val="30"/>
          <w:szCs w:val="30"/>
        </w:rPr>
        <w:t>8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疾病免疫及微环境的可视化动态监测、检测技术；</w:t>
      </w:r>
      <w:r w:rsidRPr="00116350">
        <w:rPr>
          <w:rFonts w:ascii="宋体" w:eastAsia="宋体" w:hAnsi="宋体" w:cs="Times New Roman"/>
          <w:b/>
          <w:sz w:val="30"/>
          <w:szCs w:val="30"/>
        </w:rPr>
        <w:t>9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生物活性成分发现与高效分离、纯化、生物合成及其作用机制；</w:t>
      </w:r>
      <w:r w:rsidRPr="00116350">
        <w:rPr>
          <w:rFonts w:ascii="宋体" w:eastAsia="宋体" w:hAnsi="宋体" w:cs="Times New Roman"/>
          <w:b/>
          <w:sz w:val="30"/>
          <w:szCs w:val="30"/>
        </w:rPr>
        <w:t>10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组织工程及应用；</w:t>
      </w:r>
      <w:r w:rsidRPr="00116350">
        <w:rPr>
          <w:rFonts w:ascii="宋体" w:eastAsia="宋体" w:hAnsi="宋体" w:cs="Times New Roman"/>
          <w:b/>
          <w:sz w:val="30"/>
          <w:szCs w:val="30"/>
        </w:rPr>
        <w:t>11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健康危害的</w:t>
      </w:r>
      <w:r w:rsidR="00FB7686">
        <w:rPr>
          <w:rFonts w:ascii="宋体" w:eastAsia="宋体" w:hAnsi="宋体" w:cs="Times New Roman" w:hint="eastAsia"/>
          <w:sz w:val="30"/>
          <w:szCs w:val="30"/>
        </w:rPr>
        <w:t>评估、</w:t>
      </w:r>
      <w:r w:rsidRPr="00B03843">
        <w:rPr>
          <w:rFonts w:ascii="宋体" w:eastAsia="宋体" w:hAnsi="宋体" w:cs="Times New Roman" w:hint="eastAsia"/>
          <w:sz w:val="30"/>
          <w:szCs w:val="30"/>
        </w:rPr>
        <w:t>预防与干预；</w:t>
      </w:r>
      <w:r w:rsidRPr="00116350">
        <w:rPr>
          <w:rFonts w:ascii="宋体" w:eastAsia="宋体" w:hAnsi="宋体" w:cs="Times New Roman"/>
          <w:b/>
          <w:sz w:val="30"/>
          <w:szCs w:val="30"/>
        </w:rPr>
        <w:t>12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化学</w:t>
      </w:r>
      <w:proofErr w:type="gramStart"/>
      <w:r w:rsidRPr="00B03843">
        <w:rPr>
          <w:rFonts w:ascii="宋体" w:eastAsia="宋体" w:hAnsi="宋体" w:cs="Times New Roman" w:hint="eastAsia"/>
          <w:sz w:val="30"/>
          <w:szCs w:val="30"/>
        </w:rPr>
        <w:t>药物构效关系</w:t>
      </w:r>
      <w:proofErr w:type="gramEnd"/>
      <w:r w:rsidRPr="00B03843">
        <w:rPr>
          <w:rFonts w:ascii="宋体" w:eastAsia="宋体" w:hAnsi="宋体" w:cs="Times New Roman" w:hint="eastAsia"/>
          <w:sz w:val="30"/>
          <w:szCs w:val="30"/>
        </w:rPr>
        <w:t>、分子结构修饰与改造、天然活性成分合成；</w:t>
      </w:r>
      <w:r w:rsidRPr="00116350">
        <w:rPr>
          <w:rFonts w:ascii="宋体" w:eastAsia="宋体" w:hAnsi="宋体" w:cs="Times New Roman"/>
          <w:b/>
          <w:sz w:val="30"/>
          <w:szCs w:val="30"/>
        </w:rPr>
        <w:t>13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生物蛋白、新型抗体与疫苗</w:t>
      </w:r>
      <w:r w:rsidRP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116350">
        <w:rPr>
          <w:rFonts w:ascii="宋体" w:eastAsia="宋体" w:hAnsi="宋体" w:cs="Times New Roman"/>
          <w:b/>
          <w:sz w:val="30"/>
          <w:szCs w:val="30"/>
        </w:rPr>
        <w:t>14</w:t>
      </w:r>
      <w:r w:rsidRPr="00116350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新型制剂及创新给药方法。</w:t>
      </w:r>
    </w:p>
    <w:p w:rsidR="00B03843" w:rsidRPr="00B03843" w:rsidRDefault="00B03843" w:rsidP="00E82876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lastRenderedPageBreak/>
        <w:t>三、农业生物</w:t>
      </w:r>
      <w:r>
        <w:rPr>
          <w:rFonts w:ascii="宋体" w:eastAsia="宋体" w:hAnsi="宋体" w:cs="Times New Roman" w:hint="eastAsia"/>
          <w:b/>
          <w:sz w:val="32"/>
          <w:szCs w:val="32"/>
        </w:rPr>
        <w:t>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4352E8">
        <w:rPr>
          <w:rFonts w:ascii="宋体" w:eastAsia="宋体" w:hAnsi="宋体" w:cs="Times New Roman" w:hint="eastAsia"/>
          <w:b/>
          <w:sz w:val="30"/>
          <w:szCs w:val="30"/>
        </w:rPr>
        <w:t>1.</w:t>
      </w:r>
      <w:r w:rsidRPr="00B03843">
        <w:rPr>
          <w:rFonts w:ascii="宋体" w:eastAsia="宋体" w:hAnsi="宋体" w:cs="Times New Roman" w:hint="eastAsia"/>
          <w:sz w:val="30"/>
          <w:szCs w:val="30"/>
        </w:rPr>
        <w:t>高</w:t>
      </w:r>
      <w:proofErr w:type="gramStart"/>
      <w:r w:rsidRPr="00B03843">
        <w:rPr>
          <w:rFonts w:ascii="宋体" w:eastAsia="宋体" w:hAnsi="宋体" w:cs="Times New Roman" w:hint="eastAsia"/>
          <w:sz w:val="30"/>
          <w:szCs w:val="30"/>
        </w:rPr>
        <w:t>光效新种质</w:t>
      </w:r>
      <w:proofErr w:type="gramEnd"/>
      <w:r w:rsidRPr="00B03843">
        <w:rPr>
          <w:rFonts w:ascii="宋体" w:eastAsia="宋体" w:hAnsi="宋体" w:cs="Times New Roman" w:hint="eastAsia"/>
          <w:sz w:val="30"/>
          <w:szCs w:val="30"/>
        </w:rPr>
        <w:t xml:space="preserve">的研究与创制  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2.</w:t>
      </w:r>
      <w:r w:rsidRPr="00B03843">
        <w:rPr>
          <w:rFonts w:ascii="宋体" w:eastAsia="宋体" w:hAnsi="宋体" w:cs="Times New Roman" w:hint="eastAsia"/>
          <w:sz w:val="30"/>
          <w:szCs w:val="30"/>
        </w:rPr>
        <w:t>地方特色资源保护与利用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3.</w:t>
      </w:r>
      <w:r w:rsidRPr="00B03843">
        <w:rPr>
          <w:rFonts w:ascii="宋体" w:eastAsia="宋体" w:hAnsi="宋体" w:cs="Times New Roman" w:hint="eastAsia"/>
          <w:sz w:val="30"/>
          <w:szCs w:val="30"/>
        </w:rPr>
        <w:t>主要农作物绿色防控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B03843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4.</w:t>
      </w:r>
      <w:r w:rsidRPr="00B03843">
        <w:rPr>
          <w:rFonts w:ascii="宋体" w:eastAsia="宋体" w:hAnsi="宋体" w:cs="Times New Roman" w:hint="eastAsia"/>
          <w:sz w:val="30"/>
          <w:szCs w:val="30"/>
        </w:rPr>
        <w:t>主要动植物多组学数据库的建立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5.</w:t>
      </w:r>
      <w:r w:rsidRPr="00B03843">
        <w:rPr>
          <w:rFonts w:ascii="宋体" w:eastAsia="宋体" w:hAnsi="宋体" w:cs="Times New Roman" w:hint="eastAsia"/>
          <w:sz w:val="30"/>
          <w:szCs w:val="30"/>
        </w:rPr>
        <w:t>新型基因编辑工具的创制与应用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B03843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6.</w:t>
      </w:r>
      <w:r w:rsidRPr="00B03843">
        <w:rPr>
          <w:rFonts w:ascii="宋体" w:eastAsia="宋体" w:hAnsi="宋体" w:cs="Times New Roman" w:hint="eastAsia"/>
          <w:sz w:val="30"/>
          <w:szCs w:val="30"/>
        </w:rPr>
        <w:t>主要农作物种质创新与遗传育种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7.</w:t>
      </w:r>
      <w:r w:rsidRPr="00B03843">
        <w:rPr>
          <w:rFonts w:ascii="宋体" w:eastAsia="宋体" w:hAnsi="宋体" w:cs="Times New Roman" w:hint="eastAsia"/>
          <w:sz w:val="30"/>
          <w:szCs w:val="30"/>
        </w:rPr>
        <w:t>特色新种质材料的挖掘与利用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B03843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8.</w:t>
      </w:r>
      <w:r w:rsidRPr="00B03843">
        <w:rPr>
          <w:rFonts w:ascii="宋体" w:eastAsia="宋体" w:hAnsi="宋体" w:cs="Times New Roman" w:hint="eastAsia"/>
          <w:sz w:val="30"/>
          <w:szCs w:val="30"/>
        </w:rPr>
        <w:t>表观遗传与营养调控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 xml:space="preserve"> 9.</w:t>
      </w:r>
      <w:r w:rsidRPr="00B03843">
        <w:rPr>
          <w:rFonts w:ascii="宋体" w:eastAsia="宋体" w:hAnsi="宋体" w:cs="Times New Roman" w:hint="eastAsia"/>
          <w:sz w:val="30"/>
          <w:szCs w:val="30"/>
        </w:rPr>
        <w:t>区域性农业智能化技术</w:t>
      </w:r>
      <w:r w:rsidR="004352E8">
        <w:rPr>
          <w:rFonts w:ascii="宋体" w:eastAsia="宋体" w:hAnsi="宋体" w:cs="Times New Roman" w:hint="eastAsia"/>
          <w:sz w:val="30"/>
          <w:szCs w:val="30"/>
        </w:rPr>
        <w:t>；</w:t>
      </w:r>
      <w:r w:rsidRPr="00B03843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10.</w:t>
      </w:r>
      <w:r w:rsidRPr="00B03843">
        <w:rPr>
          <w:rFonts w:ascii="宋体" w:eastAsia="宋体" w:hAnsi="宋体" w:cs="Times New Roman" w:hint="eastAsia"/>
          <w:sz w:val="30"/>
          <w:szCs w:val="30"/>
        </w:rPr>
        <w:t>生物催化与酶工程</w:t>
      </w:r>
      <w:r w:rsidR="001E3266">
        <w:rPr>
          <w:rFonts w:ascii="宋体" w:eastAsia="宋体" w:hAnsi="宋体" w:cs="Times New Roman" w:hint="eastAsia"/>
          <w:sz w:val="30"/>
          <w:szCs w:val="30"/>
        </w:rPr>
        <w:t>；</w:t>
      </w:r>
      <w:r w:rsidR="001E3266" w:rsidRPr="001E3266">
        <w:rPr>
          <w:rFonts w:ascii="宋体" w:eastAsia="宋体" w:hAnsi="宋体" w:cs="Times New Roman" w:hint="eastAsia"/>
          <w:b/>
          <w:sz w:val="30"/>
          <w:szCs w:val="30"/>
        </w:rPr>
        <w:t>11.</w:t>
      </w:r>
      <w:r w:rsidR="001E3266">
        <w:rPr>
          <w:rFonts w:ascii="宋体" w:eastAsia="宋体" w:hAnsi="宋体" w:cs="Times New Roman" w:hint="eastAsia"/>
          <w:sz w:val="30"/>
          <w:szCs w:val="30"/>
        </w:rPr>
        <w:t>特色农产品生产加工技术</w:t>
      </w:r>
      <w:r w:rsidR="00421305">
        <w:rPr>
          <w:rFonts w:ascii="宋体" w:eastAsia="宋体" w:hAnsi="宋体" w:cs="Times New Roman" w:hint="eastAsia"/>
          <w:sz w:val="30"/>
          <w:szCs w:val="30"/>
        </w:rPr>
        <w:t>；</w:t>
      </w:r>
      <w:r w:rsidR="00421305" w:rsidRPr="00421305">
        <w:rPr>
          <w:rFonts w:ascii="宋体" w:eastAsia="宋体" w:hAnsi="宋体" w:cs="Times New Roman" w:hint="eastAsia"/>
          <w:b/>
          <w:sz w:val="30"/>
          <w:szCs w:val="30"/>
        </w:rPr>
        <w:t>12.</w:t>
      </w:r>
      <w:r w:rsidR="00421305" w:rsidRPr="00421305">
        <w:rPr>
          <w:rFonts w:ascii="宋体" w:eastAsia="宋体" w:hAnsi="宋体" w:cs="Times New Roman" w:hint="eastAsia"/>
          <w:sz w:val="30"/>
          <w:szCs w:val="30"/>
        </w:rPr>
        <w:t>动物育种</w:t>
      </w:r>
      <w:r w:rsidR="00421305">
        <w:rPr>
          <w:rFonts w:ascii="宋体" w:eastAsia="宋体" w:hAnsi="宋体" w:cs="Times New Roman" w:hint="eastAsia"/>
          <w:sz w:val="30"/>
          <w:szCs w:val="30"/>
        </w:rPr>
        <w:t>及遗传改良。</w:t>
      </w:r>
    </w:p>
    <w:p w:rsidR="00B03843" w:rsidRPr="00B03843" w:rsidRDefault="00B03843" w:rsidP="0005204F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t>四、新能源领域支持研究方向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4352E8">
        <w:rPr>
          <w:rFonts w:ascii="宋体" w:eastAsia="宋体" w:hAnsi="宋体" w:cs="Times New Roman" w:hint="eastAsia"/>
          <w:b/>
          <w:sz w:val="30"/>
          <w:szCs w:val="30"/>
        </w:rPr>
        <w:t>1．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太阳能</w:t>
      </w:r>
      <w:r w:rsidR="006A1195">
        <w:rPr>
          <w:rFonts w:ascii="宋体" w:eastAsia="宋体" w:hAnsi="宋体" w:cs="Times New Roman" w:hint="eastAsia"/>
          <w:sz w:val="30"/>
          <w:szCs w:val="30"/>
        </w:rPr>
        <w:t>电池材料制备技术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2．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生物质能</w:t>
      </w:r>
      <w:proofErr w:type="gramStart"/>
      <w:r w:rsidR="006A1195">
        <w:rPr>
          <w:rFonts w:ascii="宋体" w:eastAsia="宋体" w:hAnsi="宋体" w:cs="Times New Roman" w:hint="eastAsia"/>
          <w:sz w:val="30"/>
          <w:szCs w:val="30"/>
        </w:rPr>
        <w:t>源材料</w:t>
      </w:r>
      <w:proofErr w:type="gramEnd"/>
      <w:r w:rsidR="006A1195">
        <w:rPr>
          <w:rFonts w:ascii="宋体" w:eastAsia="宋体" w:hAnsi="宋体" w:cs="Times New Roman" w:hint="eastAsia"/>
          <w:sz w:val="30"/>
          <w:szCs w:val="30"/>
        </w:rPr>
        <w:t>制备技术及燃烧机理研究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3．</w:t>
      </w:r>
      <w:r w:rsidRPr="00B03843">
        <w:rPr>
          <w:rFonts w:ascii="宋体" w:eastAsia="宋体" w:hAnsi="宋体" w:cs="Times New Roman" w:hint="eastAsia"/>
          <w:sz w:val="30"/>
          <w:szCs w:val="30"/>
        </w:rPr>
        <w:t>核</w:t>
      </w:r>
      <w:r w:rsidR="004F268B">
        <w:rPr>
          <w:rFonts w:ascii="宋体" w:eastAsia="宋体" w:hAnsi="宋体" w:cs="Times New Roman" w:hint="eastAsia"/>
          <w:sz w:val="30"/>
          <w:szCs w:val="30"/>
        </w:rPr>
        <w:t>反应堆结构与材料研究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4．</w:t>
      </w:r>
      <w:r w:rsidRPr="00B03843">
        <w:rPr>
          <w:rFonts w:ascii="宋体" w:eastAsia="宋体" w:hAnsi="宋体" w:cs="Times New Roman" w:hint="eastAsia"/>
          <w:sz w:val="30"/>
          <w:szCs w:val="30"/>
        </w:rPr>
        <w:t>能源高效转换；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5．</w:t>
      </w:r>
      <w:r w:rsidR="004F268B" w:rsidRPr="004F268B">
        <w:rPr>
          <w:rFonts w:ascii="宋体" w:eastAsia="宋体" w:hAnsi="宋体" w:cs="Times New Roman" w:hint="eastAsia"/>
          <w:sz w:val="30"/>
          <w:szCs w:val="30"/>
        </w:rPr>
        <w:t>新能源</w:t>
      </w:r>
      <w:r w:rsidRPr="00B03843">
        <w:rPr>
          <w:rFonts w:ascii="宋体" w:eastAsia="宋体" w:hAnsi="宋体" w:cs="Times New Roman" w:hint="eastAsia"/>
          <w:sz w:val="30"/>
          <w:szCs w:val="30"/>
        </w:rPr>
        <w:t>储能</w:t>
      </w:r>
      <w:r w:rsidR="004F268B">
        <w:rPr>
          <w:rFonts w:ascii="宋体" w:eastAsia="宋体" w:hAnsi="宋体" w:cs="Times New Roman" w:hint="eastAsia"/>
          <w:sz w:val="30"/>
          <w:szCs w:val="30"/>
        </w:rPr>
        <w:t>技术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6．</w:t>
      </w:r>
      <w:r w:rsidRPr="00B03843">
        <w:rPr>
          <w:rFonts w:ascii="宋体" w:eastAsia="宋体" w:hAnsi="宋体" w:cs="Times New Roman" w:hint="eastAsia"/>
          <w:sz w:val="30"/>
          <w:szCs w:val="30"/>
        </w:rPr>
        <w:t>晶硅电池、化学电源与燃料电池；</w:t>
      </w:r>
      <w:r w:rsidRPr="004352E8">
        <w:rPr>
          <w:rFonts w:ascii="宋体" w:eastAsia="宋体" w:hAnsi="宋体" w:cs="Times New Roman"/>
          <w:b/>
          <w:sz w:val="30"/>
          <w:szCs w:val="30"/>
        </w:rPr>
        <w:t>7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电力能源规划与系统运行；</w:t>
      </w:r>
      <w:r w:rsidRPr="004352E8">
        <w:rPr>
          <w:rFonts w:ascii="宋体" w:eastAsia="宋体" w:hAnsi="宋体" w:cs="Times New Roman"/>
          <w:b/>
          <w:sz w:val="30"/>
          <w:szCs w:val="30"/>
        </w:rPr>
        <w:t>8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.</w:t>
      </w:r>
      <w:r w:rsidRPr="00B03843">
        <w:rPr>
          <w:rFonts w:ascii="宋体" w:eastAsia="宋体" w:hAnsi="宋体" w:cs="Times New Roman" w:hint="eastAsia"/>
          <w:sz w:val="30"/>
          <w:szCs w:val="30"/>
        </w:rPr>
        <w:t>综合能源系统。</w:t>
      </w:r>
      <w:r w:rsidRPr="00B03843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03843" w:rsidRPr="00B03843" w:rsidRDefault="00B03843" w:rsidP="0005204F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t>五、新材料领域支持研究方向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4352E8">
        <w:rPr>
          <w:rFonts w:ascii="宋体" w:eastAsia="宋体" w:hAnsi="宋体" w:cs="Times New Roman" w:hint="eastAsia"/>
          <w:b/>
          <w:sz w:val="30"/>
          <w:szCs w:val="30"/>
        </w:rPr>
        <w:t>1.</w:t>
      </w:r>
      <w:r w:rsidRPr="00B03843">
        <w:rPr>
          <w:rFonts w:ascii="宋体" w:eastAsia="宋体" w:hAnsi="宋体" w:cs="Times New Roman" w:hint="eastAsia"/>
          <w:sz w:val="30"/>
          <w:szCs w:val="30"/>
        </w:rPr>
        <w:t>高性能多孔材料的研究；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2.</w:t>
      </w:r>
      <w:r w:rsidRPr="00B03843">
        <w:rPr>
          <w:rFonts w:ascii="宋体" w:eastAsia="宋体" w:hAnsi="宋体" w:cs="Times New Roman" w:hint="eastAsia"/>
          <w:sz w:val="30"/>
          <w:szCs w:val="30"/>
        </w:rPr>
        <w:t>新型二</w:t>
      </w:r>
      <w:proofErr w:type="gramStart"/>
      <w:r w:rsidRPr="00B03843">
        <w:rPr>
          <w:rFonts w:ascii="宋体" w:eastAsia="宋体" w:hAnsi="宋体" w:cs="Times New Roman" w:hint="eastAsia"/>
          <w:sz w:val="30"/>
          <w:szCs w:val="30"/>
        </w:rPr>
        <w:t>维材料</w:t>
      </w:r>
      <w:proofErr w:type="gramEnd"/>
      <w:r w:rsidRPr="00B03843">
        <w:rPr>
          <w:rFonts w:ascii="宋体" w:eastAsia="宋体" w:hAnsi="宋体" w:cs="Times New Roman" w:hint="eastAsia"/>
          <w:sz w:val="30"/>
          <w:szCs w:val="30"/>
        </w:rPr>
        <w:t>的研究；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3.</w:t>
      </w:r>
      <w:r w:rsidRPr="00B03843">
        <w:rPr>
          <w:rFonts w:ascii="宋体" w:eastAsia="宋体" w:hAnsi="宋体" w:cs="Times New Roman" w:hint="eastAsia"/>
          <w:sz w:val="30"/>
          <w:szCs w:val="30"/>
        </w:rPr>
        <w:t>新型纳米材料的研究；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4.</w:t>
      </w:r>
      <w:r w:rsidRPr="00B03843">
        <w:rPr>
          <w:rFonts w:ascii="宋体" w:eastAsia="宋体" w:hAnsi="宋体" w:cs="Times New Roman" w:hint="eastAsia"/>
          <w:sz w:val="30"/>
          <w:szCs w:val="30"/>
        </w:rPr>
        <w:t>针对疾病诊疗、生物成像等应用的新材料研究；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5.</w:t>
      </w:r>
      <w:r w:rsidRPr="00B03843">
        <w:rPr>
          <w:rFonts w:ascii="宋体" w:eastAsia="宋体" w:hAnsi="宋体" w:cs="Times New Roman" w:hint="eastAsia"/>
          <w:sz w:val="30"/>
          <w:szCs w:val="30"/>
        </w:rPr>
        <w:t>材料可控制备新方法及其性能研究；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6.</w:t>
      </w:r>
      <w:r w:rsidRPr="00B03843">
        <w:rPr>
          <w:rFonts w:ascii="宋体" w:eastAsia="宋体" w:hAnsi="宋体" w:cs="Times New Roman" w:hint="eastAsia"/>
          <w:sz w:val="30"/>
          <w:szCs w:val="30"/>
        </w:rPr>
        <w:t>特殊用途材料的设计、制备、服役机制与性能优化；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7.</w:t>
      </w:r>
      <w:r w:rsidRPr="00B03843">
        <w:rPr>
          <w:rFonts w:ascii="宋体" w:eastAsia="宋体" w:hAnsi="宋体" w:cs="Times New Roman" w:hint="eastAsia"/>
          <w:sz w:val="30"/>
          <w:szCs w:val="30"/>
        </w:rPr>
        <w:t>新型光电磁功能材料及器件的研究；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8.</w:t>
      </w:r>
      <w:r w:rsidRPr="00B03843">
        <w:rPr>
          <w:rFonts w:ascii="宋体" w:eastAsia="宋体" w:hAnsi="宋体" w:cs="Times New Roman" w:hint="eastAsia"/>
          <w:sz w:val="30"/>
          <w:szCs w:val="30"/>
        </w:rPr>
        <w:t>功能材料性能检测新方法、新手段和新用途；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9.</w:t>
      </w:r>
      <w:r w:rsidR="00495038">
        <w:rPr>
          <w:rFonts w:ascii="宋体" w:eastAsia="宋体" w:hAnsi="宋体" w:cs="Times New Roman" w:hint="eastAsia"/>
          <w:sz w:val="30"/>
          <w:szCs w:val="30"/>
        </w:rPr>
        <w:t>材料表面处理与改性研究；</w:t>
      </w:r>
      <w:r w:rsidR="00495038" w:rsidRPr="00495038">
        <w:rPr>
          <w:rFonts w:ascii="宋体" w:eastAsia="宋体" w:hAnsi="宋体" w:cs="Times New Roman" w:hint="eastAsia"/>
          <w:b/>
          <w:sz w:val="30"/>
          <w:szCs w:val="30"/>
        </w:rPr>
        <w:t>10.</w:t>
      </w:r>
      <w:r w:rsidR="00495038">
        <w:rPr>
          <w:rFonts w:ascii="宋体" w:eastAsia="宋体" w:hAnsi="宋体" w:cs="Times New Roman" w:hint="eastAsia"/>
          <w:sz w:val="30"/>
          <w:szCs w:val="30"/>
        </w:rPr>
        <w:t>钢铁冶炼、深加工和再生研究；</w:t>
      </w:r>
      <w:r w:rsidR="00495038" w:rsidRPr="00495038">
        <w:rPr>
          <w:rFonts w:ascii="宋体" w:eastAsia="宋体" w:hAnsi="宋体" w:cs="Times New Roman" w:hint="eastAsia"/>
          <w:b/>
          <w:sz w:val="30"/>
          <w:szCs w:val="30"/>
        </w:rPr>
        <w:t>11.</w:t>
      </w:r>
      <w:r w:rsidR="00495038">
        <w:rPr>
          <w:rFonts w:ascii="宋体" w:eastAsia="宋体" w:hAnsi="宋体" w:cs="Times New Roman" w:hint="eastAsia"/>
          <w:sz w:val="30"/>
          <w:szCs w:val="30"/>
        </w:rPr>
        <w:t>绿色智能建筑材料研究。</w:t>
      </w:r>
    </w:p>
    <w:p w:rsidR="00B03843" w:rsidRPr="00B03843" w:rsidRDefault="00B03843" w:rsidP="0005204F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lastRenderedPageBreak/>
        <w:t>六、先进制造领域支持研究方向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4352E8">
        <w:rPr>
          <w:rFonts w:ascii="宋体" w:eastAsia="宋体" w:hAnsi="宋体" w:cs="Times New Roman" w:hint="eastAsia"/>
          <w:b/>
          <w:sz w:val="30"/>
          <w:szCs w:val="30"/>
        </w:rPr>
        <w:t>1.</w:t>
      </w:r>
      <w:r w:rsidRPr="00B03843">
        <w:rPr>
          <w:rFonts w:ascii="宋体" w:eastAsia="宋体" w:hAnsi="宋体" w:cs="Times New Roman" w:hint="eastAsia"/>
          <w:sz w:val="30"/>
          <w:szCs w:val="30"/>
        </w:rPr>
        <w:t>合金成型工艺；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2.</w:t>
      </w:r>
      <w:r w:rsidRPr="004352E8">
        <w:rPr>
          <w:rFonts w:ascii="宋体" w:eastAsia="宋体" w:hAnsi="宋体" w:cs="Times New Roman" w:hint="eastAsia"/>
          <w:sz w:val="30"/>
          <w:szCs w:val="30"/>
        </w:rPr>
        <w:t>陶</w:t>
      </w:r>
      <w:r w:rsidRPr="00B03843">
        <w:rPr>
          <w:rFonts w:ascii="宋体" w:eastAsia="宋体" w:hAnsi="宋体" w:cs="Times New Roman" w:hint="eastAsia"/>
          <w:sz w:val="30"/>
          <w:szCs w:val="30"/>
        </w:rPr>
        <w:t>瓷</w:t>
      </w:r>
      <w:proofErr w:type="gramStart"/>
      <w:r w:rsidRPr="00B03843">
        <w:rPr>
          <w:rFonts w:ascii="宋体" w:eastAsia="宋体" w:hAnsi="宋体" w:cs="Times New Roman" w:hint="eastAsia"/>
          <w:sz w:val="30"/>
          <w:szCs w:val="30"/>
        </w:rPr>
        <w:t>基增材</w:t>
      </w:r>
      <w:proofErr w:type="gramEnd"/>
      <w:r w:rsidRPr="00B03843">
        <w:rPr>
          <w:rFonts w:ascii="宋体" w:eastAsia="宋体" w:hAnsi="宋体" w:cs="Times New Roman" w:hint="eastAsia"/>
          <w:sz w:val="30"/>
          <w:szCs w:val="30"/>
        </w:rPr>
        <w:t>制造；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3.</w:t>
      </w:r>
      <w:r w:rsidRPr="00B03843">
        <w:rPr>
          <w:rFonts w:ascii="宋体" w:eastAsia="宋体" w:hAnsi="宋体" w:cs="Times New Roman" w:hint="eastAsia"/>
          <w:sz w:val="30"/>
          <w:szCs w:val="30"/>
        </w:rPr>
        <w:t>强磁体结构力学研究；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4.</w:t>
      </w:r>
      <w:r w:rsidRPr="00B03843">
        <w:rPr>
          <w:rFonts w:ascii="宋体" w:eastAsia="宋体" w:hAnsi="宋体" w:cs="Times New Roman" w:hint="eastAsia"/>
          <w:sz w:val="30"/>
          <w:szCs w:val="30"/>
        </w:rPr>
        <w:t>复杂机械系统特性；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5.</w:t>
      </w:r>
      <w:r w:rsidRPr="00B03843">
        <w:rPr>
          <w:rFonts w:ascii="宋体" w:eastAsia="宋体" w:hAnsi="宋体" w:cs="Times New Roman" w:hint="eastAsia"/>
          <w:sz w:val="30"/>
          <w:szCs w:val="30"/>
        </w:rPr>
        <w:t>人工智能与图像识别；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 xml:space="preserve">6. </w:t>
      </w:r>
      <w:r w:rsidRPr="00B03843">
        <w:rPr>
          <w:rFonts w:ascii="宋体" w:eastAsia="宋体" w:hAnsi="宋体" w:cs="Times New Roman" w:hint="eastAsia"/>
          <w:sz w:val="30"/>
          <w:szCs w:val="30"/>
        </w:rPr>
        <w:t>高温新型传感器；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 xml:space="preserve">7. </w:t>
      </w:r>
      <w:r w:rsidRPr="00B03843">
        <w:rPr>
          <w:rFonts w:ascii="宋体" w:eastAsia="宋体" w:hAnsi="宋体" w:cs="Times New Roman" w:hint="eastAsia"/>
          <w:sz w:val="30"/>
          <w:szCs w:val="30"/>
        </w:rPr>
        <w:t>地质钻探智能化；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 xml:space="preserve">8. </w:t>
      </w:r>
      <w:r w:rsidRPr="00B03843">
        <w:rPr>
          <w:rFonts w:ascii="宋体" w:eastAsia="宋体" w:hAnsi="宋体" w:cs="Times New Roman" w:hint="eastAsia"/>
          <w:sz w:val="30"/>
          <w:szCs w:val="30"/>
        </w:rPr>
        <w:t>海洋物理常数测量技术；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 xml:space="preserve">9. </w:t>
      </w:r>
      <w:r w:rsidRPr="00B03843">
        <w:rPr>
          <w:rFonts w:ascii="宋体" w:eastAsia="宋体" w:hAnsi="宋体" w:cs="Times New Roman" w:hint="eastAsia"/>
          <w:sz w:val="30"/>
          <w:szCs w:val="30"/>
        </w:rPr>
        <w:t>桥梁工程智能制造</w:t>
      </w:r>
      <w:r w:rsidR="00DF237E">
        <w:rPr>
          <w:rFonts w:ascii="宋体" w:eastAsia="宋体" w:hAnsi="宋体" w:cs="Times New Roman" w:hint="eastAsia"/>
          <w:sz w:val="30"/>
          <w:szCs w:val="30"/>
        </w:rPr>
        <w:t>；</w:t>
      </w:r>
      <w:r w:rsidR="00DF237E" w:rsidRPr="00421305">
        <w:rPr>
          <w:rFonts w:ascii="宋体" w:eastAsia="宋体" w:hAnsi="宋体" w:cs="Times New Roman" w:hint="eastAsia"/>
          <w:b/>
          <w:sz w:val="30"/>
          <w:szCs w:val="30"/>
        </w:rPr>
        <w:t>10.</w:t>
      </w:r>
      <w:r w:rsidR="00DF237E">
        <w:rPr>
          <w:rFonts w:ascii="宋体" w:eastAsia="宋体" w:hAnsi="宋体" w:cs="Times New Roman" w:hint="eastAsia"/>
          <w:sz w:val="30"/>
          <w:szCs w:val="30"/>
        </w:rPr>
        <w:t>精密制造；</w:t>
      </w:r>
      <w:r w:rsidR="00421305" w:rsidRPr="00421305">
        <w:rPr>
          <w:rFonts w:ascii="宋体" w:eastAsia="宋体" w:hAnsi="宋体" w:cs="Times New Roman" w:hint="eastAsia"/>
          <w:b/>
          <w:sz w:val="30"/>
          <w:szCs w:val="30"/>
        </w:rPr>
        <w:t>11.</w:t>
      </w:r>
      <w:r w:rsidR="00421305">
        <w:rPr>
          <w:rFonts w:ascii="宋体" w:eastAsia="宋体" w:hAnsi="宋体" w:cs="Times New Roman" w:hint="eastAsia"/>
          <w:sz w:val="30"/>
          <w:szCs w:val="30"/>
        </w:rPr>
        <w:t>光电制造；</w:t>
      </w:r>
      <w:r w:rsidR="00DF237E" w:rsidRPr="00421305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421305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="00DF237E" w:rsidRPr="00421305">
        <w:rPr>
          <w:rFonts w:ascii="宋体" w:eastAsia="宋体" w:hAnsi="宋体" w:cs="Times New Roman" w:hint="eastAsia"/>
          <w:b/>
          <w:sz w:val="30"/>
          <w:szCs w:val="30"/>
        </w:rPr>
        <w:t>.</w:t>
      </w:r>
      <w:r w:rsidR="00DF237E">
        <w:rPr>
          <w:rFonts w:ascii="宋体" w:eastAsia="宋体" w:hAnsi="宋体" w:cs="Times New Roman" w:hint="eastAsia"/>
          <w:sz w:val="30"/>
          <w:szCs w:val="30"/>
        </w:rPr>
        <w:t>智能加工与</w:t>
      </w:r>
      <w:r w:rsidR="004D291C">
        <w:rPr>
          <w:rFonts w:ascii="宋体" w:eastAsia="宋体" w:hAnsi="宋体" w:cs="Times New Roman" w:hint="eastAsia"/>
          <w:sz w:val="30"/>
          <w:szCs w:val="30"/>
        </w:rPr>
        <w:t>新型</w:t>
      </w:r>
      <w:r w:rsidR="00DF237E">
        <w:rPr>
          <w:rFonts w:ascii="宋体" w:eastAsia="宋体" w:hAnsi="宋体" w:cs="Times New Roman" w:hint="eastAsia"/>
          <w:sz w:val="30"/>
          <w:szCs w:val="30"/>
        </w:rPr>
        <w:t>制造</w:t>
      </w:r>
      <w:r w:rsidR="004D291C">
        <w:rPr>
          <w:rFonts w:ascii="宋体" w:eastAsia="宋体" w:hAnsi="宋体" w:cs="Times New Roman" w:hint="eastAsia"/>
          <w:sz w:val="30"/>
          <w:szCs w:val="30"/>
        </w:rPr>
        <w:t>技术</w:t>
      </w:r>
      <w:r w:rsidR="00DF237E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B03843" w:rsidRPr="00B03843" w:rsidRDefault="00B03843" w:rsidP="0005204F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 w:rsidRPr="00B03843">
        <w:rPr>
          <w:rFonts w:ascii="宋体" w:eastAsia="宋体" w:hAnsi="宋体" w:cs="Times New Roman" w:hint="eastAsia"/>
          <w:b/>
          <w:sz w:val="32"/>
          <w:szCs w:val="32"/>
        </w:rPr>
        <w:t>七、 资源与环境领域支持研究方向</w:t>
      </w:r>
    </w:p>
    <w:p w:rsidR="00B03843" w:rsidRPr="00B03843" w:rsidRDefault="00B03843" w:rsidP="00FB538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4352E8">
        <w:rPr>
          <w:rFonts w:ascii="宋体" w:eastAsia="宋体" w:hAnsi="宋体" w:cs="Times New Roman" w:hint="eastAsia"/>
          <w:b/>
          <w:sz w:val="30"/>
          <w:szCs w:val="30"/>
        </w:rPr>
        <w:t>1．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地质与空间环境演化、探测与评估；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2．</w:t>
      </w:r>
      <w:r w:rsidRPr="00B03843">
        <w:rPr>
          <w:rFonts w:ascii="宋体" w:eastAsia="宋体" w:hAnsi="宋体" w:cs="Times New Roman" w:hint="eastAsia"/>
          <w:sz w:val="30"/>
          <w:szCs w:val="30"/>
        </w:rPr>
        <w:t>长江流域生态环境监测与</w:t>
      </w:r>
      <w:r w:rsidRPr="00B03843">
        <w:rPr>
          <w:rFonts w:ascii="宋体" w:eastAsia="宋体" w:hAnsi="宋体" w:cs="Times New Roman"/>
          <w:sz w:val="30"/>
          <w:szCs w:val="30"/>
        </w:rPr>
        <w:t>保护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3．</w:t>
      </w:r>
      <w:r w:rsidRPr="00B03843">
        <w:rPr>
          <w:rFonts w:ascii="宋体" w:eastAsia="宋体" w:hAnsi="宋体" w:cs="Times New Roman" w:hint="eastAsia"/>
          <w:sz w:val="30"/>
          <w:szCs w:val="30"/>
        </w:rPr>
        <w:t>水资源利用与水安全；</w:t>
      </w:r>
      <w:r w:rsidRPr="004352E8">
        <w:rPr>
          <w:rFonts w:ascii="宋体" w:eastAsia="宋体" w:hAnsi="宋体" w:cs="Times New Roman" w:hint="eastAsia"/>
          <w:b/>
          <w:sz w:val="30"/>
          <w:szCs w:val="30"/>
        </w:rPr>
        <w:t>4．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全球变化与流域环境响应与预警；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5．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孑遗植物的</w:t>
      </w:r>
      <w:r w:rsidRPr="00B03843">
        <w:rPr>
          <w:rFonts w:ascii="宋体" w:eastAsia="宋体" w:hAnsi="宋体" w:cs="Times New Roman"/>
          <w:sz w:val="30"/>
          <w:szCs w:val="30"/>
        </w:rPr>
        <w:t>保护</w:t>
      </w:r>
      <w:r w:rsidRPr="00B03843">
        <w:rPr>
          <w:rFonts w:ascii="宋体" w:eastAsia="宋体" w:hAnsi="宋体" w:cs="Times New Roman" w:hint="eastAsia"/>
          <w:sz w:val="30"/>
          <w:szCs w:val="30"/>
        </w:rPr>
        <w:t>与</w:t>
      </w:r>
      <w:r w:rsidRPr="00B03843">
        <w:rPr>
          <w:rFonts w:ascii="宋体" w:eastAsia="宋体" w:hAnsi="宋体" w:cs="Times New Roman"/>
          <w:sz w:val="30"/>
          <w:szCs w:val="30"/>
        </w:rPr>
        <w:t>外来物种的</w:t>
      </w:r>
      <w:r w:rsidRPr="00B03843">
        <w:rPr>
          <w:rFonts w:ascii="宋体" w:eastAsia="宋体" w:hAnsi="宋体" w:cs="Times New Roman" w:hint="eastAsia"/>
          <w:sz w:val="30"/>
          <w:szCs w:val="30"/>
        </w:rPr>
        <w:t>防控；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6．</w:t>
      </w:r>
      <w:r w:rsidRPr="00B03843">
        <w:rPr>
          <w:rFonts w:ascii="宋体" w:eastAsia="宋体" w:hAnsi="宋体" w:cs="Times New Roman" w:hint="eastAsia"/>
          <w:sz w:val="30"/>
          <w:szCs w:val="30"/>
        </w:rPr>
        <w:t>水生</w:t>
      </w:r>
      <w:r w:rsidRPr="00B03843">
        <w:rPr>
          <w:rFonts w:ascii="宋体" w:eastAsia="宋体" w:hAnsi="宋体" w:cs="Times New Roman"/>
          <w:sz w:val="30"/>
          <w:szCs w:val="30"/>
        </w:rPr>
        <w:t>植物</w:t>
      </w:r>
      <w:r w:rsidRPr="00B03843">
        <w:rPr>
          <w:rFonts w:ascii="宋体" w:eastAsia="宋体" w:hAnsi="宋体" w:cs="Times New Roman" w:hint="eastAsia"/>
          <w:sz w:val="30"/>
          <w:szCs w:val="30"/>
        </w:rPr>
        <w:t>的</w:t>
      </w:r>
      <w:r w:rsidRPr="00B03843">
        <w:rPr>
          <w:rFonts w:ascii="宋体" w:eastAsia="宋体" w:hAnsi="宋体" w:cs="Times New Roman"/>
          <w:sz w:val="30"/>
          <w:szCs w:val="30"/>
        </w:rPr>
        <w:t>环境效应；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7.</w:t>
      </w:r>
      <w:r w:rsidRPr="00B03843">
        <w:rPr>
          <w:rFonts w:ascii="宋体" w:eastAsia="宋体" w:hAnsi="宋体" w:cs="Times New Roman" w:hint="eastAsia"/>
          <w:sz w:val="30"/>
          <w:szCs w:val="30"/>
        </w:rPr>
        <w:t>自然灾害与污染事故监测、预警与防控；</w:t>
      </w:r>
      <w:r w:rsidRPr="00094027">
        <w:rPr>
          <w:rFonts w:ascii="宋体" w:eastAsia="宋体" w:hAnsi="宋体" w:cs="Times New Roman"/>
          <w:b/>
          <w:sz w:val="30"/>
          <w:szCs w:val="30"/>
        </w:rPr>
        <w:t>8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矿物资源勘探开发利用与生态环境材料；</w:t>
      </w:r>
      <w:r w:rsidRPr="00B03843">
        <w:rPr>
          <w:rFonts w:ascii="宋体" w:eastAsia="宋体" w:hAnsi="宋体" w:cs="Times New Roman"/>
          <w:sz w:val="30"/>
          <w:szCs w:val="30"/>
        </w:rPr>
        <w:t xml:space="preserve"> </w:t>
      </w:r>
      <w:r w:rsidRPr="00094027">
        <w:rPr>
          <w:rFonts w:ascii="宋体" w:eastAsia="宋体" w:hAnsi="宋体" w:cs="Times New Roman"/>
          <w:b/>
          <w:sz w:val="30"/>
          <w:szCs w:val="30"/>
        </w:rPr>
        <w:t>9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废弃物资源化利用与无害化处理；</w:t>
      </w:r>
      <w:r w:rsidRPr="00094027">
        <w:rPr>
          <w:rFonts w:ascii="宋体" w:eastAsia="宋体" w:hAnsi="宋体" w:cs="Times New Roman"/>
          <w:b/>
          <w:sz w:val="30"/>
          <w:szCs w:val="30"/>
        </w:rPr>
        <w:t>10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大气污染防治与废气资源化；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094027">
        <w:rPr>
          <w:rFonts w:ascii="宋体" w:eastAsia="宋体" w:hAnsi="宋体" w:cs="Times New Roman"/>
          <w:b/>
          <w:sz w:val="30"/>
          <w:szCs w:val="30"/>
        </w:rPr>
        <w:t>1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城镇污水处理与资源化；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094027">
        <w:rPr>
          <w:rFonts w:ascii="宋体" w:eastAsia="宋体" w:hAnsi="宋体" w:cs="Times New Roman"/>
          <w:b/>
          <w:sz w:val="30"/>
          <w:szCs w:val="30"/>
        </w:rPr>
        <w:t>2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土壤养分</w:t>
      </w:r>
      <w:r w:rsidRPr="00B03843">
        <w:rPr>
          <w:rFonts w:ascii="宋体" w:eastAsia="宋体" w:hAnsi="宋体" w:cs="Times New Roman"/>
          <w:sz w:val="30"/>
          <w:szCs w:val="30"/>
        </w:rPr>
        <w:t>与</w:t>
      </w:r>
      <w:r w:rsidRPr="00B03843">
        <w:rPr>
          <w:rFonts w:ascii="宋体" w:eastAsia="宋体" w:hAnsi="宋体" w:cs="Times New Roman" w:hint="eastAsia"/>
          <w:sz w:val="30"/>
          <w:szCs w:val="30"/>
        </w:rPr>
        <w:t>种养殖业的生态环境效应；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094027">
        <w:rPr>
          <w:rFonts w:ascii="宋体" w:eastAsia="宋体" w:hAnsi="宋体" w:cs="Times New Roman"/>
          <w:b/>
          <w:sz w:val="30"/>
          <w:szCs w:val="30"/>
        </w:rPr>
        <w:t>3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.</w:t>
      </w:r>
      <w:r w:rsidRPr="00B03843">
        <w:rPr>
          <w:rFonts w:ascii="宋体" w:eastAsia="宋体" w:hAnsi="宋体" w:cs="Times New Roman" w:hint="eastAsia"/>
          <w:sz w:val="30"/>
          <w:szCs w:val="30"/>
        </w:rPr>
        <w:t>湿地与滨水区环境保护与修复；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094027">
        <w:rPr>
          <w:rFonts w:ascii="宋体" w:eastAsia="宋体" w:hAnsi="宋体" w:cs="Times New Roman"/>
          <w:b/>
          <w:sz w:val="30"/>
          <w:szCs w:val="30"/>
        </w:rPr>
        <w:t>4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地下空间开发与环境互馈机制、灾害监测评估与防控；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094027">
        <w:rPr>
          <w:rFonts w:ascii="宋体" w:eastAsia="宋体" w:hAnsi="宋体" w:cs="Times New Roman"/>
          <w:b/>
          <w:sz w:val="30"/>
          <w:szCs w:val="30"/>
        </w:rPr>
        <w:t>5</w:t>
      </w:r>
      <w:r w:rsidRPr="00094027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资源环境大数据。</w:t>
      </w:r>
    </w:p>
    <w:p w:rsidR="00B03843" w:rsidRPr="00B03843" w:rsidRDefault="00B03843" w:rsidP="0005204F">
      <w:pPr>
        <w:widowControl/>
        <w:spacing w:before="100" w:beforeAutospacing="1" w:after="100" w:afterAutospacing="1" w:line="560" w:lineRule="exact"/>
        <w:ind w:firstLine="601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八、</w:t>
      </w:r>
      <w:r w:rsidRPr="00B03843">
        <w:rPr>
          <w:rFonts w:ascii="宋体" w:eastAsia="宋体" w:hAnsi="宋体" w:cs="Times New Roman" w:hint="eastAsia"/>
          <w:b/>
          <w:sz w:val="32"/>
          <w:szCs w:val="32"/>
        </w:rPr>
        <w:t>数理科学</w:t>
      </w:r>
    </w:p>
    <w:p w:rsidR="00B03843" w:rsidRDefault="00B03843" w:rsidP="00FB5388">
      <w:pPr>
        <w:pStyle w:val="a3"/>
        <w:ind w:firstLineChars="150" w:firstLine="422"/>
        <w:rPr>
          <w:rFonts w:ascii="宋体" w:eastAsia="宋体" w:hAnsi="宋体" w:cs="Times New Roman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 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1．</w:t>
      </w:r>
      <w:proofErr w:type="gramStart"/>
      <w:r w:rsidRPr="00B03843">
        <w:rPr>
          <w:rFonts w:ascii="宋体" w:eastAsia="宋体" w:hAnsi="宋体" w:cs="Times New Roman" w:hint="eastAsia"/>
          <w:sz w:val="30"/>
          <w:szCs w:val="30"/>
        </w:rPr>
        <w:t>凸</w:t>
      </w:r>
      <w:proofErr w:type="gramEnd"/>
      <w:r w:rsidRPr="00B03843">
        <w:rPr>
          <w:rFonts w:ascii="宋体" w:eastAsia="宋体" w:hAnsi="宋体" w:cs="Times New Roman" w:hint="eastAsia"/>
          <w:sz w:val="30"/>
          <w:szCs w:val="30"/>
        </w:rPr>
        <w:t>几何分析中的</w:t>
      </w:r>
      <w:proofErr w:type="spellStart"/>
      <w:r w:rsidRPr="00B03843">
        <w:rPr>
          <w:rFonts w:ascii="宋体" w:eastAsia="宋体" w:hAnsi="宋体" w:cs="Times New Roman"/>
          <w:sz w:val="30"/>
          <w:szCs w:val="30"/>
        </w:rPr>
        <w:t>Minkowski</w:t>
      </w:r>
      <w:proofErr w:type="spellEnd"/>
      <w:r w:rsidRPr="00B03843">
        <w:rPr>
          <w:rFonts w:ascii="宋体" w:eastAsia="宋体" w:hAnsi="宋体" w:cs="Times New Roman"/>
          <w:sz w:val="30"/>
          <w:szCs w:val="30"/>
        </w:rPr>
        <w:t>问题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Pr="00B410A5">
        <w:rPr>
          <w:rFonts w:ascii="宋体" w:eastAsia="宋体" w:hAnsi="宋体" w:cs="Times New Roman"/>
          <w:b/>
          <w:sz w:val="30"/>
          <w:szCs w:val="30"/>
        </w:rPr>
        <w:t>.</w:t>
      </w:r>
      <w:r w:rsidRPr="00B03843">
        <w:rPr>
          <w:rFonts w:ascii="宋体" w:eastAsia="宋体" w:hAnsi="宋体" w:cs="Times New Roman"/>
          <w:sz w:val="30"/>
          <w:szCs w:val="30"/>
        </w:rPr>
        <w:t>非线性映射的表示与逼近</w:t>
      </w:r>
      <w:r w:rsidRPr="00B03843">
        <w:rPr>
          <w:rFonts w:ascii="宋体" w:eastAsia="宋体" w:hAnsi="宋体" w:cs="Times New Roman" w:hint="eastAsia"/>
          <w:sz w:val="30"/>
          <w:szCs w:val="30"/>
        </w:rPr>
        <w:t>；</w:t>
      </w:r>
      <w:r w:rsidRPr="00B410A5">
        <w:rPr>
          <w:rFonts w:ascii="宋体" w:eastAsia="宋体" w:hAnsi="宋体" w:cs="Times New Roman"/>
          <w:b/>
          <w:sz w:val="30"/>
          <w:szCs w:val="30"/>
        </w:rPr>
        <w:t>3.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 w:rsidRPr="00B03843">
        <w:rPr>
          <w:rFonts w:ascii="宋体" w:eastAsia="宋体" w:hAnsi="宋体" w:cs="Times New Roman" w:hint="eastAsia"/>
          <w:sz w:val="30"/>
          <w:szCs w:val="30"/>
        </w:rPr>
        <w:t>复杂系统的数学建模及应用；</w:t>
      </w:r>
      <w:r w:rsidRPr="00B410A5">
        <w:rPr>
          <w:rFonts w:ascii="宋体" w:eastAsia="宋体" w:hAnsi="宋体" w:cs="Times New Roman"/>
          <w:b/>
          <w:sz w:val="30"/>
          <w:szCs w:val="30"/>
        </w:rPr>
        <w:t xml:space="preserve"> 4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应用数学中对称密码问题；</w:t>
      </w:r>
      <w:r w:rsidRPr="00B410A5">
        <w:rPr>
          <w:rFonts w:ascii="宋体" w:eastAsia="宋体" w:hAnsi="宋体" w:cs="Times New Roman"/>
          <w:b/>
          <w:sz w:val="30"/>
          <w:szCs w:val="30"/>
        </w:rPr>
        <w:t>5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计算数学中</w:t>
      </w:r>
      <w:r w:rsidRPr="00B03843">
        <w:rPr>
          <w:rFonts w:ascii="宋体" w:eastAsia="宋体" w:hAnsi="宋体" w:cs="Times New Roman"/>
          <w:sz w:val="30"/>
          <w:szCs w:val="30"/>
        </w:rPr>
        <w:t>复杂网络</w:t>
      </w:r>
      <w:r w:rsidRPr="00B03843">
        <w:rPr>
          <w:rFonts w:ascii="宋体" w:eastAsia="宋体" w:hAnsi="宋体" w:cs="Times New Roman" w:hint="eastAsia"/>
          <w:sz w:val="30"/>
          <w:szCs w:val="30"/>
        </w:rPr>
        <w:t>问题；</w:t>
      </w:r>
      <w:r w:rsidRPr="00B410A5">
        <w:rPr>
          <w:rFonts w:ascii="宋体" w:eastAsia="宋体" w:hAnsi="宋体" w:cs="Times New Roman"/>
          <w:b/>
          <w:sz w:val="30"/>
          <w:szCs w:val="30"/>
        </w:rPr>
        <w:t>6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动力学与控制中的</w:t>
      </w:r>
      <w:r w:rsidRPr="00B03843">
        <w:rPr>
          <w:rFonts w:ascii="宋体" w:eastAsia="宋体" w:hAnsi="宋体" w:cs="Times New Roman" w:hint="eastAsia"/>
          <w:sz w:val="30"/>
          <w:szCs w:val="30"/>
        </w:rPr>
        <w:lastRenderedPageBreak/>
        <w:t xml:space="preserve">智能驾驶问题； </w:t>
      </w:r>
      <w:r w:rsidRPr="00B410A5">
        <w:rPr>
          <w:rFonts w:ascii="宋体" w:eastAsia="宋体" w:hAnsi="宋体" w:cs="Times New Roman"/>
          <w:b/>
          <w:sz w:val="30"/>
          <w:szCs w:val="30"/>
        </w:rPr>
        <w:t>7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 xml:space="preserve">凝聚态物理中多铁材料的物理机制研究； </w:t>
      </w:r>
      <w:r w:rsidRPr="00B410A5">
        <w:rPr>
          <w:rFonts w:ascii="宋体" w:eastAsia="宋体" w:hAnsi="宋体" w:cs="Times New Roman"/>
          <w:b/>
          <w:sz w:val="30"/>
          <w:szCs w:val="30"/>
        </w:rPr>
        <w:t>8</w:t>
      </w:r>
      <w:r w:rsidRPr="00B410A5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B03843">
        <w:rPr>
          <w:rFonts w:ascii="宋体" w:eastAsia="宋体" w:hAnsi="宋体" w:cs="Times New Roman" w:hint="eastAsia"/>
          <w:sz w:val="30"/>
          <w:szCs w:val="30"/>
        </w:rPr>
        <w:t>光学中的二</w:t>
      </w:r>
      <w:proofErr w:type="gramStart"/>
      <w:r w:rsidRPr="00B03843">
        <w:rPr>
          <w:rFonts w:ascii="宋体" w:eastAsia="宋体" w:hAnsi="宋体" w:cs="Times New Roman" w:hint="eastAsia"/>
          <w:sz w:val="30"/>
          <w:szCs w:val="30"/>
        </w:rPr>
        <w:t>维材料</w:t>
      </w:r>
      <w:proofErr w:type="gramEnd"/>
      <w:r w:rsidRPr="00B03843">
        <w:rPr>
          <w:rFonts w:ascii="宋体" w:eastAsia="宋体" w:hAnsi="宋体" w:cs="Times New Roman" w:hint="eastAsia"/>
          <w:sz w:val="30"/>
          <w:szCs w:val="30"/>
        </w:rPr>
        <w:t>光谱表征与超快动力学问题</w:t>
      </w:r>
      <w:r w:rsidR="0005204F">
        <w:rPr>
          <w:rFonts w:ascii="宋体" w:eastAsia="宋体" w:hAnsi="宋体" w:cs="Times New Roman" w:hint="eastAsia"/>
          <w:sz w:val="30"/>
          <w:szCs w:val="30"/>
        </w:rPr>
        <w:t>。</w:t>
      </w:r>
    </w:p>
    <w:sectPr w:rsidR="00B03843" w:rsidSect="0087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E1" w:rsidRDefault="00D741E1" w:rsidP="00355AD6">
      <w:r>
        <w:separator/>
      </w:r>
    </w:p>
  </w:endnote>
  <w:endnote w:type="continuationSeparator" w:id="0">
    <w:p w:rsidR="00D741E1" w:rsidRDefault="00D741E1" w:rsidP="0035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E1" w:rsidRDefault="00D741E1" w:rsidP="00355AD6">
      <w:r>
        <w:separator/>
      </w:r>
    </w:p>
  </w:footnote>
  <w:footnote w:type="continuationSeparator" w:id="0">
    <w:p w:rsidR="00D741E1" w:rsidRDefault="00D741E1" w:rsidP="00355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554911"/>
    <w:multiLevelType w:val="singleLevel"/>
    <w:tmpl w:val="9A55491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5C0308"/>
    <w:multiLevelType w:val="hybridMultilevel"/>
    <w:tmpl w:val="5CFE0A36"/>
    <w:lvl w:ilvl="0" w:tplc="A810F0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0AF"/>
    <w:rsid w:val="0005204F"/>
    <w:rsid w:val="00082E29"/>
    <w:rsid w:val="00094027"/>
    <w:rsid w:val="000B69C6"/>
    <w:rsid w:val="000C206F"/>
    <w:rsid w:val="000F34DB"/>
    <w:rsid w:val="00116350"/>
    <w:rsid w:val="0012140D"/>
    <w:rsid w:val="001260AF"/>
    <w:rsid w:val="00167A04"/>
    <w:rsid w:val="00171923"/>
    <w:rsid w:val="00181BAF"/>
    <w:rsid w:val="001D599C"/>
    <w:rsid w:val="001E3266"/>
    <w:rsid w:val="001F59D7"/>
    <w:rsid w:val="002071BE"/>
    <w:rsid w:val="00210FD0"/>
    <w:rsid w:val="00254C60"/>
    <w:rsid w:val="00263977"/>
    <w:rsid w:val="002A5D82"/>
    <w:rsid w:val="002B1FFC"/>
    <w:rsid w:val="002E213B"/>
    <w:rsid w:val="003063B5"/>
    <w:rsid w:val="00315188"/>
    <w:rsid w:val="00317132"/>
    <w:rsid w:val="003204EE"/>
    <w:rsid w:val="00354211"/>
    <w:rsid w:val="00355AD6"/>
    <w:rsid w:val="0037709A"/>
    <w:rsid w:val="003B708C"/>
    <w:rsid w:val="003E2559"/>
    <w:rsid w:val="003F6309"/>
    <w:rsid w:val="0040410A"/>
    <w:rsid w:val="00414BFA"/>
    <w:rsid w:val="00421305"/>
    <w:rsid w:val="004352E8"/>
    <w:rsid w:val="00436D7E"/>
    <w:rsid w:val="00495038"/>
    <w:rsid w:val="004D291C"/>
    <w:rsid w:val="004D3E3F"/>
    <w:rsid w:val="004F268B"/>
    <w:rsid w:val="00575080"/>
    <w:rsid w:val="00596B81"/>
    <w:rsid w:val="005C3D6D"/>
    <w:rsid w:val="005F3445"/>
    <w:rsid w:val="00613E65"/>
    <w:rsid w:val="006328A9"/>
    <w:rsid w:val="0066613F"/>
    <w:rsid w:val="006A1195"/>
    <w:rsid w:val="006D419F"/>
    <w:rsid w:val="007117A6"/>
    <w:rsid w:val="0072449D"/>
    <w:rsid w:val="0074122D"/>
    <w:rsid w:val="00754822"/>
    <w:rsid w:val="00782F7B"/>
    <w:rsid w:val="007D0209"/>
    <w:rsid w:val="00840346"/>
    <w:rsid w:val="0084398B"/>
    <w:rsid w:val="00853588"/>
    <w:rsid w:val="00854647"/>
    <w:rsid w:val="00865B6F"/>
    <w:rsid w:val="00867889"/>
    <w:rsid w:val="00874485"/>
    <w:rsid w:val="008A4C4E"/>
    <w:rsid w:val="008F5C9B"/>
    <w:rsid w:val="00902A02"/>
    <w:rsid w:val="00905EB3"/>
    <w:rsid w:val="00946FE3"/>
    <w:rsid w:val="009916D5"/>
    <w:rsid w:val="009A3496"/>
    <w:rsid w:val="009A4DB8"/>
    <w:rsid w:val="009D6B7F"/>
    <w:rsid w:val="00A3759B"/>
    <w:rsid w:val="00A5068D"/>
    <w:rsid w:val="00B03843"/>
    <w:rsid w:val="00B410A5"/>
    <w:rsid w:val="00B65532"/>
    <w:rsid w:val="00B75B18"/>
    <w:rsid w:val="00BC1527"/>
    <w:rsid w:val="00BE368A"/>
    <w:rsid w:val="00C448F4"/>
    <w:rsid w:val="00C55958"/>
    <w:rsid w:val="00CB7DCF"/>
    <w:rsid w:val="00CD3EB3"/>
    <w:rsid w:val="00D741E1"/>
    <w:rsid w:val="00D920EF"/>
    <w:rsid w:val="00DE3D73"/>
    <w:rsid w:val="00DF237E"/>
    <w:rsid w:val="00E176C1"/>
    <w:rsid w:val="00E20556"/>
    <w:rsid w:val="00E560A3"/>
    <w:rsid w:val="00E620A8"/>
    <w:rsid w:val="00E82876"/>
    <w:rsid w:val="00EB3A3D"/>
    <w:rsid w:val="00EC6335"/>
    <w:rsid w:val="00ED321C"/>
    <w:rsid w:val="00F16508"/>
    <w:rsid w:val="00F24CA5"/>
    <w:rsid w:val="00F9068C"/>
    <w:rsid w:val="00F9436E"/>
    <w:rsid w:val="00FB5388"/>
    <w:rsid w:val="00FB7686"/>
    <w:rsid w:val="00FE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55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5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5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5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</dc:creator>
  <cp:lastModifiedBy>zhangz</cp:lastModifiedBy>
  <cp:revision>4</cp:revision>
  <cp:lastPrinted>2018-09-06T01:14:00Z</cp:lastPrinted>
  <dcterms:created xsi:type="dcterms:W3CDTF">2019-12-25T06:43:00Z</dcterms:created>
  <dcterms:modified xsi:type="dcterms:W3CDTF">2019-12-26T01:13:00Z</dcterms:modified>
</cp:coreProperties>
</file>