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/>
        </w:rPr>
      </w:pPr>
      <w:bookmarkStart w:id="0" w:name="_GoBack"/>
      <w:r>
        <w:rPr>
          <w:rFonts w:hint="eastAsia" w:ascii="Times New Roman" w:hAnsi="Times New Roman"/>
        </w:rPr>
        <w:t>市级科研基地</w:t>
      </w:r>
      <w:r>
        <w:rPr>
          <w:rFonts w:ascii="Times New Roman" w:hAnsi="Times New Roman"/>
        </w:rPr>
        <w:t>20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2年度</w:t>
      </w:r>
      <w:r>
        <w:rPr>
          <w:rFonts w:hint="eastAsia" w:ascii="Times New Roman" w:hAnsi="Times New Roman"/>
        </w:rPr>
        <w:t>工作</w:t>
      </w:r>
      <w:r>
        <w:rPr>
          <w:rFonts w:ascii="Times New Roman" w:hAnsi="Times New Roman"/>
        </w:rPr>
        <w:t>报告</w:t>
      </w:r>
      <w:bookmarkEnd w:id="0"/>
    </w:p>
    <w:p>
      <w:pPr>
        <w:pStyle w:val="4"/>
        <w:rPr>
          <w:rFonts w:ascii="Times New Roman" w:hAnsi="Times New Roman"/>
        </w:rPr>
      </w:pPr>
    </w:p>
    <w:p>
      <w:pPr>
        <w:ind w:left="2100" w:leftChars="1000"/>
        <w:rPr>
          <w:rFonts w:ascii="Times New Roman" w:hAnsi="Times New Roman" w:eastAsia="仿宋_GB2312"/>
          <w:sz w:val="32"/>
          <w:szCs w:val="28"/>
        </w:rPr>
      </w:pP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基 地</w:t>
      </w:r>
      <w:r>
        <w:rPr>
          <w:rFonts w:ascii="Times New Roman" w:hAnsi="Times New Roman" w:eastAsia="仿宋_GB2312"/>
          <w:sz w:val="32"/>
          <w:szCs w:val="28"/>
        </w:rPr>
        <w:t>名称：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</w:t>
      </w:r>
      <w:r>
        <w:rPr>
          <w:rFonts w:ascii="Times New Roman" w:hAnsi="Times New Roman" w:eastAsia="仿宋_GB2312"/>
          <w:sz w:val="32"/>
          <w:szCs w:val="28"/>
        </w:rPr>
        <w:t xml:space="preserve">               </w:t>
      </w: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 xml:space="preserve">负 责 人：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28"/>
        </w:rPr>
        <w:t xml:space="preserve">                             </w:t>
      </w: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填</w:t>
      </w:r>
      <w:r>
        <w:rPr>
          <w:rFonts w:hint="eastAsia" w:ascii="Times New Roman" w:hAnsi="Times New Roman" w:eastAsia="仿宋_GB2312"/>
          <w:sz w:val="32"/>
          <w:szCs w:val="28"/>
        </w:rPr>
        <w:t xml:space="preserve"> </w:t>
      </w:r>
      <w:r>
        <w:rPr>
          <w:rFonts w:ascii="Times New Roman" w:hAnsi="Times New Roman" w:eastAsia="仿宋_GB2312"/>
          <w:sz w:val="32"/>
          <w:szCs w:val="28"/>
        </w:rPr>
        <w:t>报 人：</w:t>
      </w:r>
      <w:r>
        <w:rPr>
          <w:rFonts w:hint="eastAsia" w:ascii="Times New Roman" w:hAnsi="Times New Roman" w:eastAsia="仿宋_GB2312"/>
          <w:sz w:val="32"/>
          <w:szCs w:val="28"/>
        </w:rPr>
        <w:t xml:space="preserve">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28"/>
        </w:rPr>
        <w:t xml:space="preserve">                                 </w:t>
      </w: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联系电话：</w:t>
      </w:r>
      <w:r>
        <w:rPr>
          <w:rFonts w:hint="eastAsia" w:ascii="Times New Roman" w:hAnsi="Times New Roman" w:eastAsia="仿宋_GB2312"/>
          <w:sz w:val="32"/>
          <w:szCs w:val="28"/>
        </w:rPr>
        <w:t xml:space="preserve">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28"/>
        </w:rPr>
        <w:t xml:space="preserve">                                    </w:t>
      </w: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传    真：</w:t>
      </w:r>
      <w:r>
        <w:rPr>
          <w:rFonts w:hint="eastAsia" w:ascii="Times New Roman" w:hAnsi="Times New Roman" w:eastAsia="仿宋_GB2312"/>
          <w:sz w:val="32"/>
          <w:szCs w:val="28"/>
        </w:rPr>
        <w:t xml:space="preserve">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28"/>
        </w:rPr>
        <w:t xml:space="preserve">                                     </w:t>
      </w:r>
    </w:p>
    <w:p>
      <w:pPr>
        <w:spacing w:line="560" w:lineRule="exact"/>
        <w:ind w:left="1470" w:leftChars="7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邮    箱：</w:t>
      </w:r>
      <w:r>
        <w:rPr>
          <w:rFonts w:hint="eastAsia" w:ascii="Times New Roman" w:hAnsi="Times New Roman" w:eastAsia="仿宋_GB2312"/>
          <w:sz w:val="32"/>
          <w:szCs w:val="28"/>
        </w:rPr>
        <w:t xml:space="preserve">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 </w:t>
      </w: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jc w:val="center"/>
        <w:rPr>
          <w:rFonts w:ascii="Times New Roman" w:hAnsi="Times New Roman" w:eastAsia="仿宋_GB2312"/>
          <w:sz w:val="32"/>
          <w:szCs w:val="28"/>
          <w:u w:val="single"/>
        </w:rPr>
      </w:pPr>
      <w:r>
        <w:rPr>
          <w:rFonts w:ascii="Times New Roman" w:hAnsi="Times New Roman" w:eastAsia="仿宋_GB2312"/>
          <w:sz w:val="32"/>
          <w:szCs w:val="28"/>
        </w:rPr>
        <w:t>依托单位（公章）</w:t>
      </w: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left="2100" w:leftChars="1000"/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left="2100" w:leftChars="1000"/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left="2100" w:leftChars="1000"/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left="2100" w:leftChars="10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年   月   日</w:t>
      </w:r>
      <w:r>
        <w:rPr>
          <w:rFonts w:hint="eastAsia" w:ascii="Times New Roman" w:hAnsi="Times New Roman" w:eastAsia="仿宋_GB2312"/>
          <w:sz w:val="32"/>
          <w:szCs w:val="28"/>
        </w:rPr>
        <w:t xml:space="preserve">  </w:t>
      </w:r>
      <w:r>
        <w:rPr>
          <w:rFonts w:ascii="Times New Roman" w:hAnsi="Times New Roman" w:eastAsia="仿宋_GB2312"/>
          <w:sz w:val="32"/>
          <w:szCs w:val="28"/>
        </w:rPr>
        <w:t>填报</w:t>
      </w:r>
    </w:p>
    <w:p/>
    <w:p/>
    <w:p/>
    <w:p/>
    <w:p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编写提纲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(参考格式)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一、</w:t>
      </w:r>
      <w:r>
        <w:rPr>
          <w:rFonts w:hint="eastAsia" w:ascii="仿宋" w:hAnsi="仿宋" w:eastAsia="仿宋"/>
          <w:b/>
          <w:sz w:val="32"/>
          <w:szCs w:val="20"/>
        </w:rPr>
        <w:t>2022年工作总结</w:t>
      </w:r>
    </w:p>
    <w:p>
      <w:pPr>
        <w:spacing w:line="500" w:lineRule="exact"/>
        <w:ind w:firstLine="320" w:firstLineChars="100"/>
        <w:rPr>
          <w:rFonts w:ascii="仿宋" w:hAnsi="仿宋" w:eastAsia="仿宋"/>
          <w:color w:val="0000FF"/>
          <w:sz w:val="32"/>
          <w:szCs w:val="20"/>
        </w:rPr>
      </w:pPr>
      <w:r>
        <w:rPr>
          <w:rFonts w:hint="eastAsia" w:ascii="仿宋" w:hAnsi="仿宋" w:eastAsia="仿宋"/>
          <w:color w:val="0000FF"/>
          <w:sz w:val="32"/>
          <w:szCs w:val="20"/>
        </w:rPr>
        <w:t>本年度科研基地工作目标和重点工作的完成情况、取得的主要成效、工作亮点及存在的主要问题；</w:t>
      </w:r>
    </w:p>
    <w:p>
      <w:pPr>
        <w:spacing w:line="500" w:lineRule="exact"/>
        <w:rPr>
          <w:rFonts w:ascii="仿宋" w:hAnsi="仿宋" w:eastAsia="仿宋"/>
          <w:b/>
          <w:sz w:val="32"/>
          <w:szCs w:val="20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20"/>
        </w:rPr>
      </w:pPr>
    </w:p>
    <w:p>
      <w:pPr>
        <w:spacing w:line="500" w:lineRule="exact"/>
        <w:rPr>
          <w:rFonts w:ascii="仿宋" w:hAnsi="仿宋" w:eastAsia="仿宋"/>
          <w:b/>
          <w:sz w:val="32"/>
          <w:szCs w:val="20"/>
        </w:rPr>
      </w:pPr>
      <w:r>
        <w:rPr>
          <w:rFonts w:hint="eastAsia" w:ascii="仿宋" w:hAnsi="仿宋" w:eastAsia="仿宋"/>
          <w:b/>
          <w:sz w:val="32"/>
          <w:szCs w:val="20"/>
        </w:rPr>
        <w:t>二、2023年工作计划</w:t>
      </w:r>
    </w:p>
    <w:p>
      <w:pPr>
        <w:spacing w:line="500" w:lineRule="exact"/>
        <w:rPr>
          <w:rFonts w:ascii="仿宋" w:hAnsi="仿宋" w:eastAsia="仿宋"/>
          <w:color w:val="0000FF"/>
          <w:sz w:val="32"/>
          <w:szCs w:val="20"/>
        </w:rPr>
      </w:pPr>
      <w:r>
        <w:rPr>
          <w:rFonts w:hint="eastAsia" w:ascii="仿宋" w:hAnsi="仿宋" w:eastAsia="仿宋"/>
          <w:color w:val="0000FF"/>
          <w:sz w:val="32"/>
          <w:szCs w:val="20"/>
        </w:rPr>
        <w:t>提出明年的工作计划和工作重点，主要思路和工作措施。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三、</w:t>
      </w:r>
      <w:r>
        <w:rPr>
          <w:rFonts w:ascii="Times New Roman" w:hAnsi="Times New Roman" w:eastAsia="仿宋_GB2312"/>
          <w:sz w:val="32"/>
          <w:szCs w:val="28"/>
        </w:rPr>
        <w:t>代表当年工作成效的典型案例</w:t>
      </w:r>
      <w:r>
        <w:rPr>
          <w:rFonts w:hint="eastAsia" w:ascii="Times New Roman" w:hAnsi="Times New Roman" w:eastAsia="仿宋_GB2312"/>
          <w:sz w:val="32"/>
          <w:szCs w:val="28"/>
        </w:rPr>
        <w:t>（代表性成果）（至少</w:t>
      </w:r>
      <w:r>
        <w:rPr>
          <w:rFonts w:ascii="Times New Roman" w:hAnsi="Times New Roman" w:eastAsia="仿宋_GB2312"/>
          <w:sz w:val="32"/>
          <w:szCs w:val="28"/>
        </w:rPr>
        <w:t>一份</w:t>
      </w:r>
      <w:r>
        <w:rPr>
          <w:rFonts w:hint="eastAsia" w:ascii="Times New Roman" w:hAnsi="Times New Roman" w:eastAsia="仿宋_GB2312"/>
          <w:sz w:val="32"/>
          <w:szCs w:val="28"/>
        </w:rPr>
        <w:t>，</w:t>
      </w:r>
      <w:r>
        <w:rPr>
          <w:rFonts w:ascii="Times New Roman" w:hAnsi="Times New Roman" w:eastAsia="仿宋_GB2312"/>
          <w:sz w:val="32"/>
          <w:szCs w:val="28"/>
        </w:rPr>
        <w:t>附图片及说明，图片统一采用JPG格式，要求300dpi以上</w:t>
      </w:r>
      <w:r>
        <w:rPr>
          <w:rFonts w:hint="eastAsia" w:ascii="Times New Roman" w:hAnsi="Times New Roman" w:eastAsia="仿宋_GB2312"/>
          <w:sz w:val="32"/>
          <w:szCs w:val="28"/>
        </w:rPr>
        <w:t>）</w:t>
      </w:r>
      <w:r>
        <w:rPr>
          <w:rFonts w:ascii="Times New Roman" w:hAnsi="Times New Roman" w:eastAsia="仿宋_GB2312"/>
          <w:sz w:val="32"/>
          <w:szCs w:val="28"/>
        </w:rPr>
        <w:t>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GFkODBhZDJkYjM2ZTZhZjc2NDNiZjJmZTUyOTAifQ=="/>
  </w:docVars>
  <w:rsids>
    <w:rsidRoot w:val="674E51FB"/>
    <w:rsid w:val="674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材料大标题"/>
    <w:basedOn w:val="1"/>
    <w:qFormat/>
    <w:uiPriority w:val="0"/>
    <w:pPr>
      <w:spacing w:line="760" w:lineRule="exact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2023-02-23T03:08:00Z</dcterms:created>
  <dc:creator>莹ying</dc:creator>
  <cp:lastModifiedBy>莹ying</cp:lastModifiedBy>
  <dcterms:modified xsi:type="dcterms:W3CDTF">2023-02-23T03:09:50Z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AB29D32CBE444729B8720BAC23AEC1D7</vt:lpwstr>
  </property>
</Properties>
</file>