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kern w:val="0"/>
          <w:sz w:val="28"/>
          <w:szCs w:val="28"/>
          <w:lang w:eastAsia="zh-CN"/>
        </w:rPr>
      </w:pPr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  <w:lang w:eastAsia="zh-CN"/>
        </w:rPr>
        <w:t>２</w:t>
      </w:r>
    </w:p>
    <w:p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实验室安全隐患整改情况撰写提纲</w:t>
      </w:r>
    </w:p>
    <w:p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一、实验室安全自查存在的问题</w:t>
      </w:r>
    </w:p>
    <w:p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二、立整立改的情况（附整改前后照片、文件或情况说明等佐证材料）</w:t>
      </w:r>
    </w:p>
    <w:p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三、无法立整立改的安全隐患的整改方案及预计完成时间。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B7F"/>
    <w:rsid w:val="00116C42"/>
    <w:rsid w:val="00177604"/>
    <w:rsid w:val="00481200"/>
    <w:rsid w:val="00490300"/>
    <w:rsid w:val="0074360C"/>
    <w:rsid w:val="007B4471"/>
    <w:rsid w:val="008F142C"/>
    <w:rsid w:val="009A50BB"/>
    <w:rsid w:val="00B456E4"/>
    <w:rsid w:val="00CA5E78"/>
    <w:rsid w:val="00CE6EEC"/>
    <w:rsid w:val="00D765D5"/>
    <w:rsid w:val="00DD3B7F"/>
    <w:rsid w:val="00DE0291"/>
    <w:rsid w:val="00DE07DA"/>
    <w:rsid w:val="00E8773F"/>
    <w:rsid w:val="00FB6331"/>
    <w:rsid w:val="3F627895"/>
    <w:rsid w:val="41E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31</TotalTime>
  <ScaleCrop>false</ScaleCrop>
  <LinksUpToDate>false</LinksUpToDate>
  <CharactersWithSpaces>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2017-09-22T06:37:00Z</dcterms:created>
  <dc:creator>china</dc:creator>
  <cp:lastModifiedBy>Administrator</cp:lastModifiedBy>
  <dcterms:modified xsi:type="dcterms:W3CDTF">2020-01-02T04:27:32Z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