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28"/>
          <w:szCs w:val="36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36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bCs/>
          <w:kern w:val="0"/>
          <w:sz w:val="28"/>
          <w:szCs w:val="36"/>
        </w:rPr>
        <w:t xml:space="preserve">                  </w:t>
      </w:r>
      <w:r>
        <w:rPr>
          <w:rFonts w:hint="eastAsia" w:ascii="宋体" w:hAnsi="宋体" w:eastAsia="宋体" w:cs="宋体"/>
          <w:bCs/>
          <w:kern w:val="0"/>
          <w:sz w:val="28"/>
          <w:szCs w:val="36"/>
        </w:rPr>
        <w:t xml:space="preserve">             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实验室安全隐患自查台账</w:t>
      </w:r>
    </w:p>
    <w:p>
      <w:pPr>
        <w:rPr>
          <w:rFonts w:eastAsia="宋体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学院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lang w:eastAsia="zh-CN"/>
        </w:rPr>
        <w:t>、科研机构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（单位）：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</w:rPr>
        <w:t>（盖章）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负责人（签字）</w:t>
      </w:r>
      <w:r>
        <w:rPr>
          <w:rFonts w:ascii="宋体" w:hAnsi="宋体" w:eastAsia="宋体" w:cs="宋体"/>
          <w:b/>
          <w:bCs/>
          <w:kern w:val="0"/>
          <w:sz w:val="28"/>
          <w:szCs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报送</w:t>
      </w:r>
      <w:r>
        <w:rPr>
          <w:rFonts w:ascii="宋体" w:hAnsi="宋体" w:eastAsia="宋体" w:cs="宋体"/>
          <w:b/>
          <w:bCs/>
          <w:kern w:val="0"/>
          <w:sz w:val="28"/>
          <w:szCs w:val="24"/>
        </w:rPr>
        <w:t>日期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4"/>
          <w:u w:val="single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8"/>
          <w:szCs w:val="24"/>
          <w:u w:val="single"/>
        </w:rPr>
        <w:t xml:space="preserve">              </w:t>
      </w:r>
    </w:p>
    <w:tbl>
      <w:tblPr>
        <w:tblStyle w:val="5"/>
        <w:tblW w:w="141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学院/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实验室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 在 隐 患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整改完成时间（\时限）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合  计</w:t>
            </w:r>
          </w:p>
        </w:tc>
        <w:tc>
          <w:tcPr>
            <w:tcW w:w="12048" w:type="dxa"/>
            <w:gridSpan w:val="5"/>
            <w:vAlign w:val="center"/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发现</w:t>
            </w:r>
            <w:r>
              <w:rPr>
                <w:rFonts w:eastAsia="宋体"/>
                <w:sz w:val="24"/>
                <w:szCs w:val="24"/>
              </w:rPr>
              <w:t>隐患数：</w:t>
            </w:r>
            <w:r>
              <w:rPr>
                <w:rFonts w:hint="eastAsia" w:eastAsia="宋体"/>
                <w:sz w:val="24"/>
                <w:szCs w:val="24"/>
              </w:rPr>
              <w:t xml:space="preserve">             已</w:t>
            </w:r>
            <w:r>
              <w:rPr>
                <w:rFonts w:eastAsia="宋体"/>
                <w:sz w:val="24"/>
                <w:szCs w:val="24"/>
              </w:rPr>
              <w:t>整改</w:t>
            </w:r>
            <w:r>
              <w:rPr>
                <w:rFonts w:hint="eastAsia" w:eastAsia="宋体"/>
                <w:sz w:val="24"/>
                <w:szCs w:val="24"/>
              </w:rPr>
              <w:t>数</w:t>
            </w:r>
            <w:r>
              <w:rPr>
                <w:rFonts w:eastAsia="宋体"/>
                <w:sz w:val="24"/>
                <w:szCs w:val="24"/>
              </w:rPr>
              <w:t>：</w:t>
            </w:r>
            <w:r>
              <w:rPr>
                <w:rFonts w:hint="eastAsia" w:eastAsia="宋体"/>
                <w:sz w:val="24"/>
                <w:szCs w:val="24"/>
              </w:rPr>
              <w:t xml:space="preserve">              已</w:t>
            </w:r>
            <w:r>
              <w:rPr>
                <w:rFonts w:eastAsia="宋体"/>
                <w:sz w:val="24"/>
                <w:szCs w:val="24"/>
              </w:rPr>
              <w:t>制定方案准备整改数：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1CD"/>
    <w:rsid w:val="00094189"/>
    <w:rsid w:val="00116C42"/>
    <w:rsid w:val="00164BB5"/>
    <w:rsid w:val="00256879"/>
    <w:rsid w:val="004C45CE"/>
    <w:rsid w:val="006A2C46"/>
    <w:rsid w:val="007351CD"/>
    <w:rsid w:val="00D70517"/>
    <w:rsid w:val="00DE07DA"/>
    <w:rsid w:val="00ED7336"/>
    <w:rsid w:val="1A777071"/>
    <w:rsid w:val="4C5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206</TotalTime>
  <ScaleCrop>false</ScaleCrop>
  <LinksUpToDate>false</LinksUpToDate>
  <CharactersWithSpaces>377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2017-09-22T06:30:00Z</dcterms:created>
  <dc:creator>china</dc:creator>
  <cp:lastModifiedBy>Administrator</cp:lastModifiedBy>
  <dcterms:modified xsi:type="dcterms:W3CDTF">2020-01-03T04:29:22Z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