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</w:rPr>
        <w:t>附件</w:t>
      </w:r>
      <w:r>
        <w:rPr>
          <w:rFonts w:hint="eastAsia" w:ascii="Times New Roman" w:hAnsi="Times New Roman" w:eastAsia="黑体" w:cs="Times New Roman"/>
          <w:sz w:val="32"/>
        </w:rPr>
        <w:t>：</w:t>
      </w:r>
    </w:p>
    <w:p>
      <w:pPr>
        <w:adjustRightInd w:val="0"/>
        <w:snapToGrid w:val="0"/>
        <w:spacing w:line="300" w:lineRule="auto"/>
        <w:jc w:val="center"/>
        <w:rPr>
          <w:rFonts w:ascii="Times New Roman" w:hAnsi="Times New Roman" w:eastAsia="长城小标宋体" w:cs="Times New Roman"/>
          <w:b/>
          <w:bCs/>
          <w:spacing w:val="6"/>
          <w:sz w:val="36"/>
          <w:szCs w:val="32"/>
        </w:rPr>
      </w:pPr>
      <w:r>
        <w:rPr>
          <w:rFonts w:ascii="Times New Roman" w:hAnsi="Times New Roman" w:eastAsia="长城小标宋体" w:cs="Times New Roman"/>
          <w:b/>
          <w:bCs/>
          <w:spacing w:val="6"/>
          <w:sz w:val="36"/>
          <w:szCs w:val="32"/>
        </w:rPr>
        <w:t>湖北省重大科技专项</w:t>
      </w:r>
    </w:p>
    <w:p>
      <w:pPr>
        <w:adjustRightInd w:val="0"/>
        <w:snapToGrid w:val="0"/>
        <w:spacing w:line="300" w:lineRule="auto"/>
        <w:jc w:val="center"/>
        <w:rPr>
          <w:rFonts w:ascii="Times New Roman" w:hAnsi="Times New Roman" w:eastAsia="长城小标宋体" w:cs="Times New Roman"/>
          <w:b/>
          <w:bCs/>
          <w:spacing w:val="6"/>
          <w:sz w:val="36"/>
          <w:szCs w:val="32"/>
        </w:rPr>
      </w:pPr>
      <w:r>
        <w:rPr>
          <w:rFonts w:ascii="Times New Roman" w:hAnsi="Times New Roman" w:eastAsia="长城小标宋体" w:cs="Times New Roman"/>
          <w:b/>
          <w:bCs/>
          <w:spacing w:val="6"/>
          <w:sz w:val="36"/>
          <w:szCs w:val="32"/>
        </w:rPr>
        <w:t>研发需求征集表</w:t>
      </w:r>
    </w:p>
    <w:tbl>
      <w:tblPr>
        <w:tblStyle w:val="5"/>
        <w:tblW w:w="85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440"/>
        <w:gridCol w:w="70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66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建议单位</w:t>
            </w:r>
          </w:p>
        </w:tc>
        <w:tc>
          <w:tcPr>
            <w:tcW w:w="706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66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联 系 人</w:t>
            </w:r>
          </w:p>
        </w:tc>
        <w:tc>
          <w:tcPr>
            <w:tcW w:w="706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姓名、职务/职称、手机、邮箱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66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需求名称</w:t>
            </w:r>
          </w:p>
        </w:tc>
        <w:tc>
          <w:tcPr>
            <w:tcW w:w="706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796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重点产业/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细分方向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706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 1.集成电路（芯片设计、芯片制造、封装测试与材料业）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 2.地球空间信息（平台建设、产品开发、应用服务）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 3.新一代信息技术（光通信、新型显示、智能终端、5G通信、网络安全、量子通信）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 4.智能制造（激光、人工智能、机器人、智能装备、高技术船舶与海洋工程装备、轨道交通装备）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 5.汽车（汽车及零部件、新能源汽车、智能网联汽车）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 6.数字（数字基础设施、数字共享、数字应用示范）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 7.生物（生物制药、生物农业、生物医学工程、精准诊疗、脑科学、高性能医疗器械）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 8.康养（健康产业、医养融合、文化体育旅游、健康食品）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 9.新能源新材料（新能源利用、海洋核能、先进电力装备和智能电网、石墨烯、新型功能材料、高性能复合材料）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 10.航空航天（航空装备、航天装备）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 11.其他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08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技术层面</w:t>
            </w:r>
          </w:p>
        </w:tc>
        <w:tc>
          <w:tcPr>
            <w:tcW w:w="706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 1.国际空白      □ 2.国内空白      □ 3.省内空白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问题描述</w:t>
            </w:r>
          </w:p>
        </w:tc>
        <w:tc>
          <w:tcPr>
            <w:tcW w:w="706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说明期望通过科技创新解决的具体应用难题或发展瓶颈，要求内容具体、指向清晰，并充分描述说明现实应用场景，如自然条件、工况环境、成本约束、行业监管等技术应用的边界条件，以及核心预期目标（指标）。（400字左右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战略意义</w:t>
            </w:r>
          </w:p>
        </w:tc>
        <w:tc>
          <w:tcPr>
            <w:tcW w:w="706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从与国家和我省重大战略实施落实的直接关系，对经济社会发展和国家安全的关键性全局作用、政府牵头主导实施的必要性和比较优势等角度，说明此项需求的重大战略意义，展示其重要性、必要性和紧迫性。（200字左右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研发建议</w:t>
            </w:r>
          </w:p>
        </w:tc>
        <w:tc>
          <w:tcPr>
            <w:tcW w:w="706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如已形成较为成熟的思考，可提出从科技创新角度破解相关问题的具体建议，如可能的技术路径、技术方案要点、需要溯源突破的重大基础科学问题等。（200字左右）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6640C"/>
    <w:rsid w:val="0004162C"/>
    <w:rsid w:val="004F4FEE"/>
    <w:rsid w:val="00967BB7"/>
    <w:rsid w:val="12765D5D"/>
    <w:rsid w:val="13C631F5"/>
    <w:rsid w:val="16D60126"/>
    <w:rsid w:val="1C2968EC"/>
    <w:rsid w:val="239E15D5"/>
    <w:rsid w:val="307F31F6"/>
    <w:rsid w:val="309061EE"/>
    <w:rsid w:val="31D13D82"/>
    <w:rsid w:val="36CC72B2"/>
    <w:rsid w:val="3B154F75"/>
    <w:rsid w:val="44FD1481"/>
    <w:rsid w:val="5D46640C"/>
    <w:rsid w:val="5E5D0842"/>
    <w:rsid w:val="60AD171C"/>
    <w:rsid w:val="658024C8"/>
    <w:rsid w:val="6BFE009E"/>
    <w:rsid w:val="6FEF7611"/>
    <w:rsid w:val="7146225A"/>
    <w:rsid w:val="72C43290"/>
    <w:rsid w:val="79051432"/>
    <w:rsid w:val="7D5E6B60"/>
    <w:rsid w:val="7DE5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line="336" w:lineRule="auto"/>
      <w:ind w:firstLine="616" w:firstLineChars="200"/>
      <w:outlineLvl w:val="0"/>
    </w:pPr>
    <w:rPr>
      <w:rFonts w:eastAsia="黑体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style01"/>
    <w:basedOn w:val="7"/>
    <w:qFormat/>
    <w:uiPriority w:val="0"/>
    <w:rPr>
      <w:rFonts w:ascii="宋体" w:hAnsi="宋体" w:eastAsia="宋体" w:cs="宋体"/>
      <w:color w:val="000000"/>
      <w:sz w:val="26"/>
      <w:szCs w:val="26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238</Words>
  <Characters>1359</Characters>
  <Lines>11</Lines>
  <Paragraphs>3</Paragraphs>
  <TotalTime>10</TotalTime>
  <ScaleCrop>false</ScaleCrop>
  <LinksUpToDate>false</LinksUpToDate>
  <CharactersWithSpaces>1594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2020-04-19T01:46:00Z</dcterms:created>
  <dc:creator>超超</dc:creator>
  <cp:lastModifiedBy>Administrator</cp:lastModifiedBy>
  <dcterms:modified xsi:type="dcterms:W3CDTF">2020-04-19T09:04:14Z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